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80FC1" w14:textId="77777777" w:rsidR="001E4E7E" w:rsidRPr="00885E12" w:rsidRDefault="00067E95">
      <w:pPr>
        <w:pStyle w:val="Heading110"/>
        <w:keepNext/>
        <w:keepLines/>
        <w:shd w:val="clear" w:color="auto" w:fill="auto"/>
      </w:pPr>
      <w:bookmarkStart w:id="0" w:name="_Hlk49865126"/>
      <w:r w:rsidRPr="00885E12">
        <w:t>WHEELING UNIVERSITY</w:t>
      </w:r>
    </w:p>
    <w:p w14:paraId="19E12912" w14:textId="1241D05E" w:rsidR="000905FD" w:rsidRPr="00885E12" w:rsidRDefault="00FA600A">
      <w:pPr>
        <w:pStyle w:val="Heading210"/>
        <w:keepNext/>
        <w:keepLines/>
        <w:shd w:val="clear" w:color="auto" w:fill="auto"/>
      </w:pPr>
      <w:bookmarkStart w:id="1" w:name="bookmark2"/>
      <w:bookmarkStart w:id="2" w:name="bookmark3"/>
      <w:r w:rsidRPr="00885E12">
        <w:t xml:space="preserve">Healthcare </w:t>
      </w:r>
      <w:r w:rsidR="000905FD" w:rsidRPr="00885E12">
        <w:t>Provider Form</w:t>
      </w:r>
    </w:p>
    <w:p w14:paraId="6DF155BA" w14:textId="070DE47F" w:rsidR="001E4E7E" w:rsidRPr="00885E12" w:rsidRDefault="000905FD">
      <w:pPr>
        <w:pStyle w:val="Heading210"/>
        <w:keepNext/>
        <w:keepLines/>
        <w:pBdr>
          <w:bottom w:val="single" w:sz="6" w:space="1" w:color="auto"/>
        </w:pBdr>
        <w:shd w:val="clear" w:color="auto" w:fill="auto"/>
      </w:pPr>
      <w:r w:rsidRPr="00885E12">
        <w:t xml:space="preserve">Disability Due to a </w:t>
      </w:r>
      <w:r w:rsidR="00AD324B" w:rsidRPr="00885E12">
        <w:rPr>
          <w:u w:val="single"/>
        </w:rPr>
        <w:t xml:space="preserve">Health </w:t>
      </w:r>
      <w:r w:rsidRPr="00885E12">
        <w:rPr>
          <w:u w:val="single"/>
        </w:rPr>
        <w:t>Condition</w:t>
      </w:r>
      <w:bookmarkEnd w:id="1"/>
      <w:bookmarkEnd w:id="2"/>
    </w:p>
    <w:p w14:paraId="5E72B7A1" w14:textId="77777777" w:rsidR="00AA05B5" w:rsidRPr="00885E12" w:rsidRDefault="00AA05B5">
      <w:pPr>
        <w:pStyle w:val="Heading210"/>
        <w:keepNext/>
        <w:keepLines/>
        <w:pBdr>
          <w:bottom w:val="single" w:sz="6" w:space="1" w:color="auto"/>
        </w:pBdr>
        <w:shd w:val="clear" w:color="auto" w:fill="auto"/>
      </w:pPr>
    </w:p>
    <w:p w14:paraId="71FB8D74" w14:textId="77777777" w:rsidR="00AA05B5" w:rsidRPr="00885E12" w:rsidRDefault="00AA05B5">
      <w:pPr>
        <w:pStyle w:val="Heading210"/>
        <w:keepNext/>
        <w:keepLines/>
        <w:shd w:val="clear" w:color="auto" w:fill="auto"/>
      </w:pPr>
    </w:p>
    <w:p w14:paraId="5A6E7F8B" w14:textId="77777777" w:rsidR="001E4E7E" w:rsidRPr="00885E12" w:rsidRDefault="000905FD">
      <w:pPr>
        <w:pStyle w:val="Bodytext10"/>
        <w:shd w:val="clear" w:color="auto" w:fill="auto"/>
        <w:tabs>
          <w:tab w:val="left" w:pos="8266"/>
          <w:tab w:val="left" w:pos="10666"/>
        </w:tabs>
        <w:spacing w:line="240" w:lineRule="auto"/>
        <w:rPr>
          <w:b/>
          <w:bCs/>
          <w:u w:val="single"/>
        </w:rPr>
      </w:pPr>
      <w:r w:rsidRPr="00885E12">
        <w:rPr>
          <w:b/>
          <w:bCs/>
        </w:rPr>
        <w:t>STUDENT’S NAME:</w:t>
      </w:r>
      <w:r w:rsidRPr="00885E12">
        <w:rPr>
          <w:b/>
          <w:bCs/>
          <w:u w:val="single"/>
        </w:rPr>
        <w:t xml:space="preserve"> </w:t>
      </w:r>
      <w:r w:rsidRPr="00885E12">
        <w:rPr>
          <w:b/>
          <w:bCs/>
          <w:u w:val="single"/>
        </w:rPr>
        <w:tab/>
      </w:r>
      <w:r w:rsidRPr="00885E12">
        <w:rPr>
          <w:b/>
          <w:bCs/>
        </w:rPr>
        <w:t>DOB:</w:t>
      </w:r>
      <w:r w:rsidRPr="00885E12">
        <w:rPr>
          <w:b/>
          <w:bCs/>
          <w:u w:val="single"/>
        </w:rPr>
        <w:t xml:space="preserve"> </w:t>
      </w:r>
      <w:r w:rsidRPr="00885E12">
        <w:rPr>
          <w:b/>
          <w:bCs/>
          <w:u w:val="single"/>
        </w:rPr>
        <w:tab/>
      </w:r>
      <w:r w:rsidR="00AA05B5" w:rsidRPr="00885E12">
        <w:rPr>
          <w:b/>
          <w:bCs/>
          <w:u w:val="single"/>
        </w:rPr>
        <w:br/>
      </w:r>
    </w:p>
    <w:p w14:paraId="5C1FE09E" w14:textId="77777777" w:rsidR="00AA05B5" w:rsidRPr="00885E12" w:rsidRDefault="00AA05B5">
      <w:pPr>
        <w:pStyle w:val="Bodytext10"/>
        <w:shd w:val="clear" w:color="auto" w:fill="auto"/>
        <w:tabs>
          <w:tab w:val="left" w:pos="8266"/>
          <w:tab w:val="left" w:pos="10666"/>
        </w:tabs>
        <w:spacing w:line="240" w:lineRule="auto"/>
      </w:pPr>
      <w:r w:rsidRPr="00885E12">
        <w:rPr>
          <w:b/>
          <w:bCs/>
        </w:rPr>
        <w:t>STUDENT ID NUMBER: ________________________ Email: _______________________ Phone: _____________</w:t>
      </w:r>
    </w:p>
    <w:p w14:paraId="4DF90788" w14:textId="77777777" w:rsidR="00AA05B5" w:rsidRPr="00885E12" w:rsidRDefault="00AA05B5">
      <w:pPr>
        <w:pStyle w:val="Bodytext10"/>
        <w:shd w:val="clear" w:color="auto" w:fill="auto"/>
        <w:spacing w:after="0" w:line="240" w:lineRule="auto"/>
        <w:jc w:val="center"/>
        <w:rPr>
          <w:b/>
          <w:bCs/>
          <w:sz w:val="24"/>
          <w:szCs w:val="24"/>
        </w:rPr>
      </w:pPr>
    </w:p>
    <w:p w14:paraId="65A2C917" w14:textId="77777777" w:rsidR="00B64EF0" w:rsidRPr="00885E12" w:rsidRDefault="00B64EF0" w:rsidP="00B64EF0">
      <w:pPr>
        <w:pStyle w:val="Bodytext10"/>
        <w:shd w:val="clear" w:color="auto" w:fill="auto"/>
        <w:spacing w:after="0" w:line="240" w:lineRule="auto"/>
        <w:rPr>
          <w:bCs/>
          <w:sz w:val="24"/>
          <w:szCs w:val="24"/>
        </w:rPr>
      </w:pPr>
    </w:p>
    <w:p w14:paraId="31096BA5" w14:textId="77777777" w:rsidR="00B64EF0" w:rsidRPr="00885E12" w:rsidRDefault="00B64EF0" w:rsidP="00B64EF0">
      <w:pPr>
        <w:pStyle w:val="Bodytext10"/>
        <w:shd w:val="clear" w:color="auto" w:fill="auto"/>
        <w:spacing w:after="0" w:line="240" w:lineRule="auto"/>
        <w:rPr>
          <w:bCs/>
          <w:sz w:val="24"/>
          <w:szCs w:val="24"/>
        </w:rPr>
      </w:pPr>
      <w:r w:rsidRPr="00885E12">
        <w:rPr>
          <w:bCs/>
          <w:sz w:val="24"/>
          <w:szCs w:val="24"/>
        </w:rPr>
        <w:t xml:space="preserve">I </w:t>
      </w:r>
      <w:r w:rsidR="00D2463D" w:rsidRPr="00885E12">
        <w:rPr>
          <w:bCs/>
          <w:sz w:val="24"/>
          <w:szCs w:val="24"/>
        </w:rPr>
        <w:t xml:space="preserve">am </w:t>
      </w:r>
      <w:r w:rsidRPr="00885E12">
        <w:rPr>
          <w:bCs/>
          <w:sz w:val="24"/>
          <w:szCs w:val="24"/>
        </w:rPr>
        <w:t xml:space="preserve">requesting that Wheeling University provide accommodations for the following physical or mental impairments that may qualify as disabilities under the ADA and Section 504: </w:t>
      </w:r>
    </w:p>
    <w:p w14:paraId="51736F2F" w14:textId="77777777" w:rsidR="003D7C40" w:rsidRPr="00885E12" w:rsidRDefault="003D7C40" w:rsidP="00B64EF0">
      <w:pPr>
        <w:pStyle w:val="Bodytext10"/>
        <w:shd w:val="clear" w:color="auto" w:fill="auto"/>
        <w:spacing w:after="0" w:line="240" w:lineRule="auto"/>
        <w:rPr>
          <w:bCs/>
          <w:sz w:val="24"/>
          <w:szCs w:val="24"/>
        </w:rPr>
      </w:pPr>
    </w:p>
    <w:p w14:paraId="547D3A89" w14:textId="77777777" w:rsidR="00FA3D20" w:rsidRPr="00885E12" w:rsidRDefault="00FA3D20" w:rsidP="00B64EF0">
      <w:pPr>
        <w:pStyle w:val="Bodytext10"/>
        <w:shd w:val="clear" w:color="auto" w:fill="auto"/>
        <w:spacing w:after="0" w:line="240" w:lineRule="auto"/>
        <w:rPr>
          <w:bCs/>
          <w:sz w:val="24"/>
          <w:szCs w:val="24"/>
        </w:rPr>
      </w:pPr>
    </w:p>
    <w:p w14:paraId="633B7927" w14:textId="77777777" w:rsidR="00B64EF0" w:rsidRPr="00885E12" w:rsidRDefault="00B64EF0" w:rsidP="00B64EF0">
      <w:pPr>
        <w:pStyle w:val="Bodytext10"/>
        <w:shd w:val="clear" w:color="auto" w:fill="auto"/>
        <w:spacing w:after="0" w:line="240" w:lineRule="auto"/>
        <w:rPr>
          <w:bCs/>
          <w:sz w:val="24"/>
          <w:szCs w:val="24"/>
        </w:rPr>
      </w:pPr>
    </w:p>
    <w:p w14:paraId="7BA3AFC5" w14:textId="77777777" w:rsidR="003D7C40" w:rsidRPr="00885E12" w:rsidRDefault="00B64EF0" w:rsidP="00B64EF0">
      <w:pPr>
        <w:pStyle w:val="Bodytext10"/>
        <w:shd w:val="clear" w:color="auto" w:fill="auto"/>
        <w:spacing w:after="0" w:line="240" w:lineRule="auto"/>
        <w:rPr>
          <w:bCs/>
          <w:sz w:val="24"/>
          <w:szCs w:val="24"/>
        </w:rPr>
      </w:pPr>
      <w:r w:rsidRPr="00885E12">
        <w:rPr>
          <w:bCs/>
          <w:sz w:val="24"/>
          <w:szCs w:val="24"/>
        </w:rPr>
        <w:t xml:space="preserve">I am requesting that Wheeling University provide the following accommodations for these disabilities: </w:t>
      </w:r>
    </w:p>
    <w:p w14:paraId="519B1A44" w14:textId="77777777" w:rsidR="00FA3D20" w:rsidRPr="00885E12" w:rsidRDefault="00FA3D20" w:rsidP="00B64EF0">
      <w:pPr>
        <w:pStyle w:val="Bodytext10"/>
        <w:shd w:val="clear" w:color="auto" w:fill="auto"/>
        <w:spacing w:after="0" w:line="240" w:lineRule="auto"/>
        <w:rPr>
          <w:bCs/>
          <w:sz w:val="24"/>
          <w:szCs w:val="24"/>
        </w:rPr>
      </w:pPr>
    </w:p>
    <w:p w14:paraId="464B8CBA" w14:textId="77777777" w:rsidR="003D7C40" w:rsidRPr="00885E12" w:rsidRDefault="003D7C40" w:rsidP="00B64EF0">
      <w:pPr>
        <w:pStyle w:val="Bodytext10"/>
        <w:shd w:val="clear" w:color="auto" w:fill="auto"/>
        <w:spacing w:after="0" w:line="240" w:lineRule="auto"/>
        <w:rPr>
          <w:bCs/>
          <w:sz w:val="24"/>
          <w:szCs w:val="24"/>
        </w:rPr>
      </w:pPr>
    </w:p>
    <w:p w14:paraId="5B62963B" w14:textId="77777777" w:rsidR="003D7C40" w:rsidRPr="00885E12" w:rsidRDefault="003D7C40" w:rsidP="00B64EF0">
      <w:pPr>
        <w:pStyle w:val="Bodytext10"/>
        <w:shd w:val="clear" w:color="auto" w:fill="auto"/>
        <w:spacing w:after="0" w:line="240" w:lineRule="auto"/>
        <w:rPr>
          <w:bCs/>
          <w:sz w:val="24"/>
          <w:szCs w:val="24"/>
        </w:rPr>
      </w:pPr>
    </w:p>
    <w:p w14:paraId="702A4D64" w14:textId="77777777" w:rsidR="003D7C40" w:rsidRPr="00885E12" w:rsidRDefault="003D7C40" w:rsidP="00B64EF0">
      <w:pPr>
        <w:pStyle w:val="Bodytext10"/>
        <w:shd w:val="clear" w:color="auto" w:fill="auto"/>
        <w:spacing w:after="0" w:line="240" w:lineRule="auto"/>
        <w:rPr>
          <w:bCs/>
          <w:sz w:val="24"/>
          <w:szCs w:val="24"/>
        </w:rPr>
      </w:pPr>
    </w:p>
    <w:p w14:paraId="21E7EE1D" w14:textId="77777777" w:rsidR="00B64EF0" w:rsidRPr="00885E12" w:rsidRDefault="00B64EF0" w:rsidP="00B64EF0">
      <w:pPr>
        <w:pStyle w:val="Bodytext10"/>
        <w:shd w:val="clear" w:color="auto" w:fill="auto"/>
        <w:spacing w:after="0" w:line="240" w:lineRule="auto"/>
        <w:rPr>
          <w:bCs/>
          <w:sz w:val="24"/>
          <w:szCs w:val="24"/>
        </w:rPr>
      </w:pPr>
      <w:r w:rsidRPr="00885E12">
        <w:rPr>
          <w:bCs/>
          <w:sz w:val="24"/>
          <w:szCs w:val="24"/>
        </w:rPr>
        <w:t>I authorize the release of information pertaining to my medical condition and/or disability to Wheeling University’s Disability Services and Testing Center in connection with my request for accommodations.</w:t>
      </w:r>
    </w:p>
    <w:p w14:paraId="59A6A0E1" w14:textId="77777777" w:rsidR="003D7C40" w:rsidRPr="00885E12" w:rsidRDefault="003D7C40" w:rsidP="00B64EF0">
      <w:pPr>
        <w:pStyle w:val="Bodytext10"/>
        <w:shd w:val="clear" w:color="auto" w:fill="auto"/>
        <w:spacing w:after="0" w:line="240" w:lineRule="auto"/>
        <w:rPr>
          <w:bCs/>
          <w:sz w:val="24"/>
          <w:szCs w:val="24"/>
        </w:rPr>
      </w:pPr>
    </w:p>
    <w:p w14:paraId="6876C97A" w14:textId="77777777" w:rsidR="00B64EF0" w:rsidRPr="00885E12" w:rsidRDefault="00B64EF0" w:rsidP="00B64EF0">
      <w:pPr>
        <w:pStyle w:val="Bodytext10"/>
        <w:shd w:val="clear" w:color="auto" w:fill="auto"/>
        <w:spacing w:after="0" w:line="240" w:lineRule="auto"/>
        <w:rPr>
          <w:bCs/>
          <w:sz w:val="24"/>
          <w:szCs w:val="24"/>
        </w:rPr>
      </w:pPr>
    </w:p>
    <w:p w14:paraId="044E442D" w14:textId="7F8F0EDB" w:rsidR="00AA05B5" w:rsidRPr="00885E12" w:rsidRDefault="00885E12" w:rsidP="00885E12">
      <w:pPr>
        <w:pStyle w:val="Bodytext10"/>
        <w:shd w:val="clear" w:color="auto" w:fill="auto"/>
        <w:spacing w:after="0" w:line="240" w:lineRule="auto"/>
        <w:rPr>
          <w:b/>
          <w:bCs/>
          <w:sz w:val="24"/>
          <w:szCs w:val="24"/>
        </w:rPr>
      </w:pPr>
      <w:bookmarkStart w:id="3" w:name="_Hlk49866799"/>
      <w:bookmarkEnd w:id="0"/>
      <w:r w:rsidRPr="00FF27F4">
        <w:rPr>
          <w:b/>
          <w:bCs/>
          <w:sz w:val="24"/>
          <w:szCs w:val="24"/>
        </w:rPr>
        <w:t>Student Signature: ________________________________________________</w:t>
      </w:r>
      <w:r w:rsidRPr="00FF27F4">
        <w:rPr>
          <w:b/>
          <w:bCs/>
          <w:sz w:val="24"/>
          <w:szCs w:val="24"/>
        </w:rPr>
        <w:tab/>
        <w:t xml:space="preserve">       Date: __________</w:t>
      </w:r>
      <w:bookmarkEnd w:id="3"/>
    </w:p>
    <w:p w14:paraId="499A333C" w14:textId="77777777" w:rsidR="00AA05B5" w:rsidRPr="00885E12" w:rsidRDefault="00AA05B5">
      <w:pPr>
        <w:pStyle w:val="Bodytext10"/>
        <w:shd w:val="clear" w:color="auto" w:fill="auto"/>
        <w:spacing w:after="0" w:line="240" w:lineRule="auto"/>
        <w:jc w:val="center"/>
        <w:rPr>
          <w:b/>
          <w:bCs/>
          <w:sz w:val="24"/>
          <w:szCs w:val="24"/>
        </w:rPr>
      </w:pPr>
    </w:p>
    <w:p w14:paraId="3BAC6A2D" w14:textId="77777777" w:rsidR="001E4E7E" w:rsidRPr="00885E12" w:rsidRDefault="00B64EF0">
      <w:pPr>
        <w:pStyle w:val="Bodytext10"/>
        <w:pBdr>
          <w:top w:val="single" w:sz="0" w:space="5" w:color="D0CECF"/>
          <w:left w:val="single" w:sz="0" w:space="0" w:color="D0CECF"/>
          <w:bottom w:val="single" w:sz="0" w:space="5" w:color="D0CECF"/>
          <w:right w:val="single" w:sz="0" w:space="0" w:color="D0CECF"/>
        </w:pBdr>
        <w:shd w:val="clear" w:color="auto" w:fill="D0CECF"/>
        <w:spacing w:after="59"/>
        <w:jc w:val="center"/>
      </w:pPr>
      <w:r w:rsidRPr="00885E12">
        <w:rPr>
          <w:b/>
          <w:bCs/>
          <w:sz w:val="24"/>
          <w:szCs w:val="24"/>
        </w:rPr>
        <w:t>INTRODUCTION</w:t>
      </w:r>
    </w:p>
    <w:p w14:paraId="607210F8" w14:textId="7B7B69C9" w:rsidR="00B64EF0" w:rsidRPr="00885E12" w:rsidRDefault="00B64EF0" w:rsidP="00B64EF0">
      <w:pPr>
        <w:pStyle w:val="Bodytext10"/>
        <w:shd w:val="clear" w:color="auto" w:fill="auto"/>
      </w:pPr>
      <w:bookmarkStart w:id="4" w:name="_Hlk49865324"/>
      <w:r w:rsidRPr="00885E12">
        <w:t xml:space="preserve">Students who are seeking disability services through Wheeling University’s Disability Services and Testing Center on the basis of a diagnosis of a </w:t>
      </w:r>
      <w:r w:rsidR="00AD324B" w:rsidRPr="00885E12">
        <w:t xml:space="preserve">health </w:t>
      </w:r>
      <w:r w:rsidRPr="00885E12">
        <w:t>impairment are required to submit documentation to verify eligibility under Section 504 of the Rehabilitation Act of 1973 and the Americans with Disabilities Act of 1990 as amended.</w:t>
      </w:r>
    </w:p>
    <w:bookmarkEnd w:id="4"/>
    <w:p w14:paraId="1301E505" w14:textId="6BF3F770" w:rsidR="00B64EF0" w:rsidRPr="00885E12" w:rsidRDefault="00B64EF0" w:rsidP="00B64EF0">
      <w:pPr>
        <w:pStyle w:val="Bodytext10"/>
        <w:shd w:val="clear" w:color="auto" w:fill="auto"/>
      </w:pPr>
      <w:r w:rsidRPr="00885E12">
        <w:rPr>
          <w:b/>
          <w:bCs/>
        </w:rPr>
        <w:t>Under the Americans with Disabilities Act Amendments Act (ADA AA) revised in 2008, the term "disability" includes (a) a</w:t>
      </w:r>
      <w:r w:rsidR="005100C2" w:rsidRPr="00885E12">
        <w:rPr>
          <w:b/>
          <w:bCs/>
        </w:rPr>
        <w:t>n</w:t>
      </w:r>
      <w:r w:rsidRPr="00885E12">
        <w:rPr>
          <w:b/>
          <w:bCs/>
        </w:rPr>
        <w:t xml:space="preserve"> impairment that substantially limits one or more of the major life activities of an individual; (b) a record of such an impairment; or (c) being regarded as having such an impairment. </w:t>
      </w:r>
      <w:r w:rsidRPr="00885E12">
        <w:t>It is important to understand that a diagnosis of a</w:t>
      </w:r>
      <w:r w:rsidR="005100C2" w:rsidRPr="00885E12">
        <w:t>ny</w:t>
      </w:r>
      <w:r w:rsidRPr="00885E12">
        <w:t xml:space="preserve"> condition in and of itself does not </w:t>
      </w:r>
      <w:r w:rsidR="005100C2" w:rsidRPr="00885E12">
        <w:t xml:space="preserve">establish the existence of </w:t>
      </w:r>
      <w:r w:rsidRPr="00885E12">
        <w:t>a disability. In others words, information sufficient to render a diagnosis might not be adequate to determine that an individual is substantially impaired in a major life activity. Current and comprehensive documentation must be provided in order for a student to be eligible for support services and considered protected under the law.</w:t>
      </w:r>
    </w:p>
    <w:p w14:paraId="4ABBAC02" w14:textId="09688192" w:rsidR="00B64EF0" w:rsidRPr="00885E12" w:rsidRDefault="00B64EF0" w:rsidP="00B64EF0">
      <w:pPr>
        <w:pStyle w:val="Bodytext10"/>
        <w:shd w:val="clear" w:color="auto" w:fill="auto"/>
        <w:spacing w:after="69"/>
      </w:pPr>
      <w:r w:rsidRPr="00885E12">
        <w:t xml:space="preserve">The International Classification of Diseases is frequently used as guidance for identifying medical conditions. </w:t>
      </w:r>
      <w:r w:rsidRPr="00885E12">
        <w:rPr>
          <w:u w:val="single"/>
        </w:rPr>
        <w:t xml:space="preserve">However, not all conditions listed in the ICD-9/10 </w:t>
      </w:r>
      <w:r w:rsidR="005100C2" w:rsidRPr="00885E12">
        <w:rPr>
          <w:u w:val="single"/>
        </w:rPr>
        <w:t xml:space="preserve">(or prior iterations of the ICD) </w:t>
      </w:r>
      <w:r w:rsidR="00205C36" w:rsidRPr="00885E12">
        <w:rPr>
          <w:u w:val="single"/>
        </w:rPr>
        <w:t>may be</w:t>
      </w:r>
      <w:r w:rsidRPr="00885E12">
        <w:rPr>
          <w:u w:val="single"/>
        </w:rPr>
        <w:t xml:space="preserve"> disabilities or even impairments for purposes of the ADA</w:t>
      </w:r>
      <w:r w:rsidR="0045758D" w:rsidRPr="00885E12">
        <w:rPr>
          <w:u w:val="single"/>
        </w:rPr>
        <w:t>.</w:t>
      </w:r>
      <w:r w:rsidRPr="00885E12">
        <w:t xml:space="preserve"> Diagnosis by a licensed </w:t>
      </w:r>
      <w:r w:rsidR="005100C2" w:rsidRPr="00885E12">
        <w:t xml:space="preserve">healthcare </w:t>
      </w:r>
      <w:r w:rsidRPr="00885E12">
        <w:t>professional (</w:t>
      </w:r>
      <w:r w:rsidR="005100C2" w:rsidRPr="00885E12">
        <w:t xml:space="preserve">e.g. </w:t>
      </w:r>
      <w:r w:rsidRPr="00885E12">
        <w:t>a physician, a physician assistant or an advanced practice nurse practitioner) with expertise in the area of concern is required. The healthcare provider must be an impartial evaluator who is not a family member nor in a dual relationship with the student.</w:t>
      </w:r>
    </w:p>
    <w:p w14:paraId="1CC2B59A" w14:textId="77777777" w:rsidR="00AA05B5" w:rsidRPr="00885E12" w:rsidRDefault="00AA05B5">
      <w:pPr>
        <w:pStyle w:val="Bodytext10"/>
        <w:shd w:val="clear" w:color="auto" w:fill="auto"/>
      </w:pPr>
    </w:p>
    <w:p w14:paraId="25B74DF4" w14:textId="2E39DA93" w:rsidR="00FA3D20" w:rsidRPr="00885E12" w:rsidRDefault="000905FD" w:rsidP="00885E12">
      <w:pPr>
        <w:pStyle w:val="Bodytext10"/>
        <w:pBdr>
          <w:top w:val="single" w:sz="0" w:space="5" w:color="BFBFBF"/>
          <w:left w:val="single" w:sz="0" w:space="0" w:color="BFBFBF"/>
          <w:bottom w:val="single" w:sz="0" w:space="3" w:color="BFBFBF"/>
          <w:right w:val="single" w:sz="0" w:space="0" w:color="BFBFBF"/>
        </w:pBdr>
        <w:shd w:val="clear" w:color="auto" w:fill="BFBFBF"/>
        <w:spacing w:after="98"/>
        <w:jc w:val="center"/>
        <w:rPr>
          <w:b/>
        </w:rPr>
      </w:pPr>
      <w:r w:rsidRPr="00885E12">
        <w:rPr>
          <w:b/>
        </w:rPr>
        <w:lastRenderedPageBreak/>
        <w:t>A</w:t>
      </w:r>
      <w:r w:rsidR="00CC57B4" w:rsidRPr="00885E12">
        <w:rPr>
          <w:b/>
        </w:rPr>
        <w:t>LL</w:t>
      </w:r>
      <w:r w:rsidRPr="00885E12">
        <w:rPr>
          <w:b/>
        </w:rPr>
        <w:t xml:space="preserve"> QUESTIONS </w:t>
      </w:r>
      <w:r w:rsidR="00CC57B4" w:rsidRPr="00885E12">
        <w:rPr>
          <w:b/>
        </w:rPr>
        <w:t>BELOW</w:t>
      </w:r>
      <w:r w:rsidRPr="00885E12">
        <w:rPr>
          <w:b/>
        </w:rPr>
        <w:t xml:space="preserve"> MUST BE COMPLETED BY A QUALIFIED HEALTHCARE PROVIDER</w:t>
      </w:r>
    </w:p>
    <w:p w14:paraId="04364404" w14:textId="77777777" w:rsidR="001E4E7E" w:rsidRPr="00885E12" w:rsidRDefault="000905FD">
      <w:pPr>
        <w:pStyle w:val="Bodytext10"/>
        <w:shd w:val="clear" w:color="auto" w:fill="auto"/>
      </w:pPr>
      <w:r w:rsidRPr="00885E12">
        <w:rPr>
          <w:i/>
          <w:iCs/>
        </w:rPr>
        <w:t>Note to Providers: This assessment should be current (six months to one year), include a clearly stated diagnosis, and must provide information about the significant impact to a major life function, including those expected for a post-secondary experience.</w:t>
      </w:r>
    </w:p>
    <w:p w14:paraId="30DBEDAC" w14:textId="77777777" w:rsidR="001E4E7E" w:rsidRPr="00885E12" w:rsidRDefault="000905FD">
      <w:pPr>
        <w:pStyle w:val="Bodytext10"/>
        <w:shd w:val="clear" w:color="auto" w:fill="auto"/>
        <w:tabs>
          <w:tab w:val="left" w:pos="10762"/>
        </w:tabs>
      </w:pPr>
      <w:r w:rsidRPr="00885E12">
        <w:t>Healthcare Provider's Name:</w:t>
      </w:r>
      <w:r w:rsidRPr="00885E12">
        <w:rPr>
          <w:u w:val="single"/>
        </w:rPr>
        <w:t xml:space="preserve"> </w:t>
      </w:r>
      <w:r w:rsidRPr="00885E12">
        <w:rPr>
          <w:u w:val="single"/>
        </w:rPr>
        <w:tab/>
      </w:r>
    </w:p>
    <w:p w14:paraId="0039BD60" w14:textId="77777777" w:rsidR="0039055E" w:rsidRPr="00885E12" w:rsidRDefault="0039055E">
      <w:pPr>
        <w:pStyle w:val="Bodytext10"/>
        <w:shd w:val="clear" w:color="auto" w:fill="auto"/>
        <w:tabs>
          <w:tab w:val="left" w:pos="10690"/>
        </w:tabs>
      </w:pPr>
      <w:bookmarkStart w:id="5" w:name="_Hlk49865396"/>
      <w:r w:rsidRPr="00885E12">
        <w:t>Agency/Institution: ____________________________________________________</w:t>
      </w:r>
    </w:p>
    <w:p w14:paraId="4222AFD7" w14:textId="77777777" w:rsidR="0039055E" w:rsidRPr="00885E12" w:rsidRDefault="0039055E">
      <w:pPr>
        <w:pStyle w:val="Bodytext10"/>
        <w:shd w:val="clear" w:color="auto" w:fill="auto"/>
        <w:tabs>
          <w:tab w:val="left" w:pos="10690"/>
        </w:tabs>
      </w:pPr>
      <w:r w:rsidRPr="00885E12">
        <w:t>Address: ____________________________________________________________</w:t>
      </w:r>
    </w:p>
    <w:p w14:paraId="47C0AC24" w14:textId="77777777" w:rsidR="0039055E" w:rsidRPr="00885E12" w:rsidRDefault="0039055E">
      <w:pPr>
        <w:pStyle w:val="Bodytext10"/>
        <w:shd w:val="clear" w:color="auto" w:fill="auto"/>
        <w:tabs>
          <w:tab w:val="left" w:pos="10690"/>
        </w:tabs>
      </w:pPr>
      <w:r w:rsidRPr="00885E12">
        <w:t>Phone: __________________________________________</w:t>
      </w:r>
    </w:p>
    <w:bookmarkEnd w:id="5"/>
    <w:p w14:paraId="4598AB8F" w14:textId="77777777" w:rsidR="001E4E7E" w:rsidRPr="00885E12" w:rsidRDefault="000905FD">
      <w:pPr>
        <w:pStyle w:val="Bodytext10"/>
        <w:shd w:val="clear" w:color="auto" w:fill="auto"/>
        <w:tabs>
          <w:tab w:val="left" w:pos="10690"/>
        </w:tabs>
      </w:pPr>
      <w:r w:rsidRPr="00885E12">
        <w:t>Credentials and State License #:</w:t>
      </w:r>
      <w:r w:rsidRPr="00885E12">
        <w:rPr>
          <w:u w:val="single"/>
        </w:rPr>
        <w:t xml:space="preserve"> </w:t>
      </w:r>
      <w:r w:rsidRPr="00885E12">
        <w:rPr>
          <w:u w:val="single"/>
        </w:rPr>
        <w:tab/>
      </w:r>
    </w:p>
    <w:p w14:paraId="0CFA558F" w14:textId="77777777" w:rsidR="001E4E7E" w:rsidRPr="00885E12" w:rsidRDefault="000905FD">
      <w:pPr>
        <w:pStyle w:val="Bodytext10"/>
        <w:shd w:val="clear" w:color="auto" w:fill="auto"/>
        <w:tabs>
          <w:tab w:val="left" w:pos="10795"/>
        </w:tabs>
        <w:rPr>
          <w:u w:val="single"/>
        </w:rPr>
      </w:pPr>
      <w:r w:rsidRPr="00885E12">
        <w:t>ICD-9 or ICD-10 primary diagnoses:</w:t>
      </w:r>
      <w:r w:rsidRPr="00885E12">
        <w:rPr>
          <w:u w:val="single"/>
        </w:rPr>
        <w:t xml:space="preserve"> </w:t>
      </w:r>
      <w:r w:rsidRPr="00885E12">
        <w:rPr>
          <w:u w:val="single"/>
        </w:rPr>
        <w:tab/>
      </w:r>
    </w:p>
    <w:p w14:paraId="7AB102CC" w14:textId="77777777" w:rsidR="00FA3D20" w:rsidRPr="00885E12" w:rsidRDefault="00FA3D20">
      <w:pPr>
        <w:pStyle w:val="Bodytext10"/>
        <w:shd w:val="clear" w:color="auto" w:fill="auto"/>
        <w:tabs>
          <w:tab w:val="left" w:pos="10795"/>
        </w:tabs>
      </w:pPr>
    </w:p>
    <w:p w14:paraId="73C5409F" w14:textId="77777777" w:rsidR="001E4E7E" w:rsidRPr="00885E12" w:rsidRDefault="000905FD">
      <w:pPr>
        <w:pStyle w:val="Bodytext10"/>
        <w:numPr>
          <w:ilvl w:val="0"/>
          <w:numId w:val="1"/>
        </w:numPr>
        <w:shd w:val="clear" w:color="auto" w:fill="auto"/>
        <w:tabs>
          <w:tab w:val="left" w:pos="332"/>
        </w:tabs>
        <w:spacing w:after="300"/>
      </w:pPr>
      <w:r w:rsidRPr="00885E12">
        <w:t>How long have you been providing care to this student for this particular medical condition?</w:t>
      </w:r>
    </w:p>
    <w:p w14:paraId="714CFEFB" w14:textId="77777777" w:rsidR="001E4E7E" w:rsidRPr="00885E12" w:rsidRDefault="000905FD">
      <w:pPr>
        <w:pStyle w:val="Bodytext10"/>
        <w:numPr>
          <w:ilvl w:val="0"/>
          <w:numId w:val="1"/>
        </w:numPr>
        <w:shd w:val="clear" w:color="auto" w:fill="auto"/>
        <w:tabs>
          <w:tab w:val="left" w:pos="340"/>
          <w:tab w:val="left" w:pos="4277"/>
        </w:tabs>
      </w:pPr>
      <w:r w:rsidRPr="00885E12">
        <w:t>Date of most recent office visit:</w:t>
      </w:r>
      <w:r w:rsidRPr="00885E12">
        <w:rPr>
          <w:u w:val="single"/>
        </w:rPr>
        <w:t xml:space="preserve"> </w:t>
      </w:r>
      <w:r w:rsidRPr="00885E12">
        <w:rPr>
          <w:u w:val="single"/>
        </w:rPr>
        <w:tab/>
      </w:r>
      <w:r w:rsidRPr="00885E12">
        <w:t>and</w:t>
      </w:r>
    </w:p>
    <w:p w14:paraId="31DEE0B1" w14:textId="77777777" w:rsidR="001E4E7E" w:rsidRPr="00885E12" w:rsidRDefault="000905FD">
      <w:pPr>
        <w:pStyle w:val="Bodytext10"/>
        <w:shd w:val="clear" w:color="auto" w:fill="auto"/>
        <w:tabs>
          <w:tab w:val="left" w:pos="6380"/>
          <w:tab w:val="left" w:pos="7772"/>
          <w:tab w:val="left" w:pos="9270"/>
        </w:tabs>
        <w:ind w:firstLine="260"/>
      </w:pPr>
      <w:r w:rsidRPr="00885E12">
        <w:t>Dates of last three visits related to this medical condition 1)</w:t>
      </w:r>
      <w:r w:rsidRPr="00885E12">
        <w:rPr>
          <w:u w:val="single"/>
        </w:rPr>
        <w:t xml:space="preserve"> </w:t>
      </w:r>
      <w:r w:rsidRPr="00885E12">
        <w:rPr>
          <w:u w:val="single"/>
        </w:rPr>
        <w:tab/>
      </w:r>
      <w:r w:rsidRPr="00885E12">
        <w:t xml:space="preserve"> 2)</w:t>
      </w:r>
      <w:r w:rsidRPr="00885E12">
        <w:rPr>
          <w:u w:val="single"/>
        </w:rPr>
        <w:t xml:space="preserve"> </w:t>
      </w:r>
      <w:r w:rsidRPr="00885E12">
        <w:rPr>
          <w:u w:val="single"/>
        </w:rPr>
        <w:tab/>
      </w:r>
      <w:r w:rsidRPr="00885E12">
        <w:t xml:space="preserve"> 3)</w:t>
      </w:r>
      <w:r w:rsidRPr="00885E12">
        <w:rPr>
          <w:u w:val="single"/>
        </w:rPr>
        <w:t xml:space="preserve"> </w:t>
      </w:r>
      <w:r w:rsidRPr="00885E12">
        <w:rPr>
          <w:u w:val="single"/>
        </w:rPr>
        <w:tab/>
      </w:r>
    </w:p>
    <w:p w14:paraId="13BB22A1" w14:textId="0EFEBE7F" w:rsidR="001E4E7E" w:rsidRPr="00885E12" w:rsidRDefault="000905FD">
      <w:pPr>
        <w:pStyle w:val="Bodytext10"/>
        <w:numPr>
          <w:ilvl w:val="0"/>
          <w:numId w:val="1"/>
        </w:numPr>
        <w:shd w:val="clear" w:color="auto" w:fill="auto"/>
        <w:tabs>
          <w:tab w:val="left" w:pos="340"/>
          <w:tab w:val="left" w:pos="5674"/>
        </w:tabs>
      </w:pPr>
      <w:r w:rsidRPr="00885E12">
        <w:t>Date of onset of current episode:</w:t>
      </w:r>
      <w:r w:rsidRPr="00885E12">
        <w:rPr>
          <w:u w:val="single"/>
        </w:rPr>
        <w:t xml:space="preserve"> </w:t>
      </w:r>
      <w:r w:rsidRPr="00885E12">
        <w:rPr>
          <w:u w:val="single"/>
        </w:rPr>
        <w:tab/>
      </w:r>
    </w:p>
    <w:p w14:paraId="5DDEB6AC" w14:textId="77777777" w:rsidR="000C6603" w:rsidRPr="00885E12" w:rsidRDefault="000C6603" w:rsidP="000C6603">
      <w:pPr>
        <w:pStyle w:val="Bodytext10"/>
        <w:shd w:val="clear" w:color="auto" w:fill="auto"/>
        <w:tabs>
          <w:tab w:val="left" w:pos="340"/>
          <w:tab w:val="left" w:pos="5674"/>
        </w:tabs>
      </w:pPr>
    </w:p>
    <w:p w14:paraId="0D2C469E" w14:textId="77777777" w:rsidR="000C6603" w:rsidRPr="00885E12" w:rsidRDefault="000C6603" w:rsidP="000C6603">
      <w:pPr>
        <w:pStyle w:val="Bodytext10"/>
        <w:numPr>
          <w:ilvl w:val="0"/>
          <w:numId w:val="1"/>
        </w:numPr>
        <w:shd w:val="clear" w:color="auto" w:fill="auto"/>
        <w:tabs>
          <w:tab w:val="left" w:pos="387"/>
          <w:tab w:val="left" w:pos="10781"/>
        </w:tabs>
        <w:spacing w:after="760" w:line="240" w:lineRule="auto"/>
      </w:pPr>
      <w:r w:rsidRPr="00885E12">
        <w:t xml:space="preserve">Current medications: </w:t>
      </w:r>
      <w:r w:rsidRPr="00885E12">
        <w:rPr>
          <w:u w:val="single"/>
        </w:rPr>
        <w:t xml:space="preserve"> </w:t>
      </w:r>
      <w:r w:rsidRPr="00885E12">
        <w:rPr>
          <w:u w:val="single"/>
        </w:rPr>
        <w:tab/>
      </w:r>
    </w:p>
    <w:p w14:paraId="769DE3DA" w14:textId="4C597516" w:rsidR="000C6603" w:rsidRDefault="000C6603" w:rsidP="000C6603">
      <w:pPr>
        <w:pStyle w:val="Bodytext10"/>
        <w:numPr>
          <w:ilvl w:val="0"/>
          <w:numId w:val="1"/>
        </w:numPr>
        <w:shd w:val="clear" w:color="auto" w:fill="auto"/>
        <w:tabs>
          <w:tab w:val="left" w:pos="387"/>
        </w:tabs>
        <w:spacing w:after="60" w:line="240" w:lineRule="auto"/>
      </w:pPr>
      <w:r w:rsidRPr="00885E12">
        <w:t>How has prescribed medication affected the student’s functioning?</w:t>
      </w:r>
    </w:p>
    <w:p w14:paraId="1EEDA70F" w14:textId="77777777" w:rsidR="00D0120E" w:rsidRPr="00885E12" w:rsidRDefault="00D0120E" w:rsidP="00D0120E">
      <w:pPr>
        <w:pStyle w:val="Bodytext10"/>
        <w:shd w:val="clear" w:color="auto" w:fill="auto"/>
        <w:tabs>
          <w:tab w:val="left" w:pos="387"/>
        </w:tabs>
        <w:spacing w:after="60" w:line="240" w:lineRule="auto"/>
      </w:pPr>
    </w:p>
    <w:p w14:paraId="549EEA07" w14:textId="77777777" w:rsidR="000C6603" w:rsidRPr="00885E12" w:rsidRDefault="000C6603" w:rsidP="000C6603">
      <w:pPr>
        <w:pStyle w:val="Bodytext10"/>
        <w:shd w:val="clear" w:color="auto" w:fill="auto"/>
        <w:tabs>
          <w:tab w:val="left" w:pos="10781"/>
        </w:tabs>
        <w:spacing w:after="180" w:line="240" w:lineRule="auto"/>
      </w:pPr>
    </w:p>
    <w:p w14:paraId="229BD65F" w14:textId="639FB25F" w:rsidR="00D0120E" w:rsidRDefault="000C6603" w:rsidP="00D0120E">
      <w:pPr>
        <w:pStyle w:val="Bodytext10"/>
        <w:numPr>
          <w:ilvl w:val="0"/>
          <w:numId w:val="1"/>
        </w:numPr>
        <w:shd w:val="clear" w:color="auto" w:fill="auto"/>
        <w:tabs>
          <w:tab w:val="left" w:pos="387"/>
          <w:tab w:val="left" w:pos="10781"/>
        </w:tabs>
        <w:spacing w:after="480" w:line="240" w:lineRule="auto"/>
      </w:pPr>
      <w:r w:rsidRPr="00885E12">
        <w:t xml:space="preserve">Current treatments, assistive devices and/or technologies: </w:t>
      </w:r>
      <w:r w:rsidRPr="00885E12">
        <w:rPr>
          <w:u w:val="single"/>
        </w:rPr>
        <w:t xml:space="preserve"> </w:t>
      </w:r>
    </w:p>
    <w:p w14:paraId="008ADB7B" w14:textId="77777777" w:rsidR="00D0120E" w:rsidRPr="00885E12" w:rsidRDefault="00D0120E" w:rsidP="00D0120E">
      <w:pPr>
        <w:pStyle w:val="Bodytext10"/>
        <w:shd w:val="clear" w:color="auto" w:fill="auto"/>
        <w:tabs>
          <w:tab w:val="left" w:pos="387"/>
          <w:tab w:val="left" w:pos="10781"/>
        </w:tabs>
        <w:spacing w:after="480" w:line="240" w:lineRule="auto"/>
      </w:pPr>
    </w:p>
    <w:p w14:paraId="6B45FFE5" w14:textId="77777777" w:rsidR="000C6603" w:rsidRPr="00885E12" w:rsidRDefault="000C6603" w:rsidP="000C6603">
      <w:pPr>
        <w:pStyle w:val="Bodytext10"/>
        <w:numPr>
          <w:ilvl w:val="0"/>
          <w:numId w:val="1"/>
        </w:numPr>
        <w:shd w:val="clear" w:color="auto" w:fill="auto"/>
        <w:tabs>
          <w:tab w:val="left" w:pos="387"/>
          <w:tab w:val="left" w:pos="4867"/>
          <w:tab w:val="left" w:pos="5957"/>
          <w:tab w:val="left" w:pos="7459"/>
        </w:tabs>
        <w:spacing w:after="0" w:line="240" w:lineRule="auto"/>
      </w:pPr>
      <w:r w:rsidRPr="00885E12">
        <w:t>What is the severity of the medical condition?</w:t>
      </w:r>
      <w:r w:rsidRPr="00885E12">
        <w:rPr>
          <w:u w:val="single"/>
        </w:rPr>
        <w:t xml:space="preserve"> </w:t>
      </w:r>
      <w:r w:rsidRPr="00885E12">
        <w:rPr>
          <w:u w:val="single"/>
        </w:rPr>
        <w:tab/>
      </w:r>
      <w:r w:rsidRPr="00885E12">
        <w:t>Mild</w:t>
      </w:r>
      <w:r w:rsidRPr="00885E12">
        <w:rPr>
          <w:u w:val="single"/>
        </w:rPr>
        <w:t xml:space="preserve"> </w:t>
      </w:r>
      <w:r w:rsidRPr="00885E12">
        <w:rPr>
          <w:u w:val="single"/>
        </w:rPr>
        <w:tab/>
      </w:r>
      <w:r w:rsidRPr="00885E12">
        <w:t>Moderate</w:t>
      </w:r>
      <w:r w:rsidRPr="00885E12">
        <w:rPr>
          <w:u w:val="single"/>
        </w:rPr>
        <w:t xml:space="preserve"> </w:t>
      </w:r>
      <w:r w:rsidRPr="00885E12">
        <w:rPr>
          <w:u w:val="single"/>
        </w:rPr>
        <w:tab/>
      </w:r>
      <w:r w:rsidRPr="00885E12">
        <w:t>Severe</w:t>
      </w:r>
    </w:p>
    <w:p w14:paraId="7776DBBD" w14:textId="77777777" w:rsidR="000C6603" w:rsidRPr="00885E12" w:rsidRDefault="000C6603" w:rsidP="000C6603">
      <w:pPr>
        <w:pStyle w:val="Bodytext10"/>
        <w:shd w:val="clear" w:color="auto" w:fill="auto"/>
        <w:spacing w:after="620" w:line="240" w:lineRule="auto"/>
      </w:pPr>
      <w:r w:rsidRPr="00885E12">
        <w:rPr>
          <w:i/>
          <w:iCs/>
        </w:rPr>
        <w:t>Please explain:</w:t>
      </w:r>
    </w:p>
    <w:p w14:paraId="25D8E310" w14:textId="77777777" w:rsidR="000C6603" w:rsidRPr="00885E12" w:rsidRDefault="000C6603" w:rsidP="000C6603">
      <w:pPr>
        <w:pStyle w:val="Bodytext10"/>
        <w:numPr>
          <w:ilvl w:val="0"/>
          <w:numId w:val="1"/>
        </w:numPr>
        <w:shd w:val="clear" w:color="auto" w:fill="auto"/>
        <w:tabs>
          <w:tab w:val="left" w:pos="387"/>
          <w:tab w:val="left" w:pos="557"/>
        </w:tabs>
        <w:spacing w:after="0" w:line="269" w:lineRule="auto"/>
      </w:pPr>
      <w:r w:rsidRPr="00885E12">
        <w:t xml:space="preserve">What is the expected duration of the medical condition or disability? </w:t>
      </w:r>
    </w:p>
    <w:p w14:paraId="0C8BAAF7" w14:textId="77777777" w:rsidR="000C6603" w:rsidRPr="00885E12" w:rsidRDefault="000C6603" w:rsidP="000C6603">
      <w:pPr>
        <w:pStyle w:val="Bodytext10"/>
        <w:shd w:val="clear" w:color="auto" w:fill="auto"/>
        <w:tabs>
          <w:tab w:val="left" w:pos="387"/>
          <w:tab w:val="left" w:pos="557"/>
        </w:tabs>
        <w:spacing w:after="0" w:line="269" w:lineRule="auto"/>
      </w:pPr>
      <w:r w:rsidRPr="00885E12">
        <w:rPr>
          <w:u w:val="single"/>
        </w:rPr>
        <w:t xml:space="preserve"> </w:t>
      </w:r>
      <w:r w:rsidRPr="00885E12">
        <w:rPr>
          <w:u w:val="single"/>
        </w:rPr>
        <w:tab/>
        <w:t xml:space="preserve">__ </w:t>
      </w:r>
      <w:r w:rsidRPr="00885E12">
        <w:t>Long term: 3-12 months or longer</w:t>
      </w:r>
    </w:p>
    <w:p w14:paraId="652A8A83" w14:textId="77777777" w:rsidR="000C6603" w:rsidRPr="00885E12" w:rsidRDefault="000C6603" w:rsidP="000C6603">
      <w:pPr>
        <w:pStyle w:val="Bodytext10"/>
        <w:shd w:val="clear" w:color="auto" w:fill="auto"/>
        <w:tabs>
          <w:tab w:val="left" w:pos="557"/>
        </w:tabs>
        <w:spacing w:after="0" w:line="269" w:lineRule="auto"/>
      </w:pPr>
      <w:r w:rsidRPr="00885E12">
        <w:rPr>
          <w:u w:val="single"/>
        </w:rPr>
        <w:t xml:space="preserve"> </w:t>
      </w:r>
      <w:r w:rsidRPr="00885E12">
        <w:rPr>
          <w:u w:val="single"/>
        </w:rPr>
        <w:tab/>
        <w:t xml:space="preserve">  </w:t>
      </w:r>
      <w:r w:rsidRPr="00885E12">
        <w:t>Short term: 60 - 90 days</w:t>
      </w:r>
    </w:p>
    <w:p w14:paraId="2C10BA0E" w14:textId="77777777" w:rsidR="000C6603" w:rsidRPr="00885E12" w:rsidRDefault="000C6603" w:rsidP="000C6603">
      <w:pPr>
        <w:pStyle w:val="Bodytext10"/>
        <w:shd w:val="clear" w:color="auto" w:fill="auto"/>
        <w:tabs>
          <w:tab w:val="left" w:pos="557"/>
        </w:tabs>
        <w:spacing w:after="0" w:line="269" w:lineRule="auto"/>
      </w:pPr>
      <w:r w:rsidRPr="00885E12">
        <w:rPr>
          <w:u w:val="single"/>
        </w:rPr>
        <w:t xml:space="preserve"> </w:t>
      </w:r>
      <w:r w:rsidRPr="00885E12">
        <w:rPr>
          <w:u w:val="single"/>
        </w:rPr>
        <w:tab/>
        <w:t xml:space="preserve"> </w:t>
      </w:r>
      <w:r w:rsidRPr="00885E12">
        <w:t>Temporary: less than 60 days</w:t>
      </w:r>
    </w:p>
    <w:p w14:paraId="18BE653C" w14:textId="77777777" w:rsidR="000C6603" w:rsidRPr="00885E12" w:rsidRDefault="000C6603" w:rsidP="000C6603">
      <w:pPr>
        <w:pStyle w:val="Bodytext10"/>
        <w:shd w:val="clear" w:color="auto" w:fill="auto"/>
        <w:spacing w:after="620" w:line="269" w:lineRule="auto"/>
      </w:pPr>
      <w:r w:rsidRPr="00885E12">
        <w:rPr>
          <w:i/>
          <w:iCs/>
        </w:rPr>
        <w:t>Please explain:</w:t>
      </w:r>
    </w:p>
    <w:p w14:paraId="4E5EA35E" w14:textId="7D9ABF78" w:rsidR="000C6603" w:rsidRPr="00885E12" w:rsidRDefault="000C6603" w:rsidP="000C6603">
      <w:pPr>
        <w:pStyle w:val="Bodytext10"/>
        <w:shd w:val="clear" w:color="auto" w:fill="auto"/>
        <w:tabs>
          <w:tab w:val="left" w:pos="340"/>
          <w:tab w:val="left" w:pos="5674"/>
        </w:tabs>
        <w:sectPr w:rsidR="000C6603" w:rsidRPr="00885E1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06" w:right="682" w:bottom="706" w:left="658" w:header="278" w:footer="278" w:gutter="0"/>
          <w:pgNumType w:start="1"/>
          <w:cols w:space="720"/>
          <w:noEndnote/>
          <w:docGrid w:linePitch="360"/>
        </w:sectPr>
      </w:pPr>
    </w:p>
    <w:p w14:paraId="3786E2DE" w14:textId="6C74C6FB" w:rsidR="001E4E7E" w:rsidRPr="00885E12" w:rsidRDefault="000905FD">
      <w:pPr>
        <w:pStyle w:val="Bodytext10"/>
        <w:numPr>
          <w:ilvl w:val="0"/>
          <w:numId w:val="1"/>
        </w:numPr>
        <w:shd w:val="clear" w:color="auto" w:fill="auto"/>
        <w:tabs>
          <w:tab w:val="left" w:pos="387"/>
          <w:tab w:val="left" w:pos="3072"/>
          <w:tab w:val="left" w:pos="4368"/>
          <w:tab w:val="left" w:pos="5846"/>
        </w:tabs>
        <w:spacing w:after="760" w:line="269" w:lineRule="auto"/>
      </w:pPr>
      <w:r w:rsidRPr="00885E12">
        <w:lastRenderedPageBreak/>
        <w:t xml:space="preserve">Is the medical condition: </w:t>
      </w:r>
      <w:r w:rsidRPr="00885E12">
        <w:rPr>
          <w:u w:val="single"/>
        </w:rPr>
        <w:t xml:space="preserve"> </w:t>
      </w:r>
      <w:r w:rsidRPr="00885E12">
        <w:rPr>
          <w:u w:val="single"/>
        </w:rPr>
        <w:tab/>
      </w:r>
      <w:proofErr w:type="gramStart"/>
      <w:r w:rsidRPr="00885E12">
        <w:t xml:space="preserve">Acute </w:t>
      </w:r>
      <w:r w:rsidRPr="00885E12">
        <w:rPr>
          <w:u w:val="single"/>
        </w:rPr>
        <w:t xml:space="preserve"> </w:t>
      </w:r>
      <w:r w:rsidRPr="00885E12">
        <w:rPr>
          <w:u w:val="single"/>
        </w:rPr>
        <w:tab/>
      </w:r>
      <w:proofErr w:type="gramEnd"/>
      <w:r w:rsidRPr="00885E12">
        <w:t xml:space="preserve">Chronic </w:t>
      </w:r>
      <w:r w:rsidRPr="00885E12">
        <w:rPr>
          <w:u w:val="single"/>
        </w:rPr>
        <w:t xml:space="preserve"> </w:t>
      </w:r>
      <w:r w:rsidRPr="00885E12">
        <w:rPr>
          <w:u w:val="single"/>
        </w:rPr>
        <w:tab/>
      </w:r>
      <w:r w:rsidRPr="00885E12">
        <w:t xml:space="preserve">Episodic </w:t>
      </w:r>
      <w:r w:rsidR="00A3621B" w:rsidRPr="00885E12">
        <w:br/>
      </w:r>
      <w:r w:rsidRPr="00885E12">
        <w:rPr>
          <w:i/>
          <w:iCs/>
        </w:rPr>
        <w:t>Please explain:</w:t>
      </w:r>
    </w:p>
    <w:p w14:paraId="20B3D276" w14:textId="016E81F9" w:rsidR="001E4E7E" w:rsidRPr="00885E12" w:rsidRDefault="000905FD" w:rsidP="00885E12">
      <w:pPr>
        <w:pStyle w:val="Bodytext10"/>
        <w:numPr>
          <w:ilvl w:val="0"/>
          <w:numId w:val="1"/>
        </w:numPr>
        <w:shd w:val="clear" w:color="auto" w:fill="auto"/>
        <w:tabs>
          <w:tab w:val="left" w:pos="430"/>
          <w:tab w:val="left" w:pos="10781"/>
        </w:tabs>
        <w:spacing w:after="60" w:line="240" w:lineRule="auto"/>
      </w:pPr>
      <w:r w:rsidRPr="00885E12">
        <w:t xml:space="preserve">Specific duration, stability, or progression of the condition or disability: </w:t>
      </w:r>
      <w:r w:rsidRPr="00885E12">
        <w:rPr>
          <w:u w:val="single"/>
        </w:rPr>
        <w:t xml:space="preserve"> </w:t>
      </w:r>
    </w:p>
    <w:p w14:paraId="077CE01D" w14:textId="5CAE63EB" w:rsidR="00885E12" w:rsidRDefault="00885E12" w:rsidP="00885E12">
      <w:pPr>
        <w:pStyle w:val="Bodytext10"/>
        <w:shd w:val="clear" w:color="auto" w:fill="auto"/>
        <w:tabs>
          <w:tab w:val="left" w:pos="430"/>
          <w:tab w:val="left" w:pos="10781"/>
        </w:tabs>
        <w:spacing w:after="60" w:line="240" w:lineRule="auto"/>
        <w:rPr>
          <w:u w:val="single"/>
        </w:rPr>
      </w:pPr>
    </w:p>
    <w:p w14:paraId="4F75E80A" w14:textId="7953B879" w:rsidR="00885E12" w:rsidRDefault="00885E12" w:rsidP="00885E12">
      <w:pPr>
        <w:pStyle w:val="Bodytext10"/>
        <w:shd w:val="clear" w:color="auto" w:fill="auto"/>
        <w:tabs>
          <w:tab w:val="left" w:pos="430"/>
          <w:tab w:val="left" w:pos="10781"/>
        </w:tabs>
        <w:spacing w:after="60" w:line="240" w:lineRule="auto"/>
        <w:rPr>
          <w:u w:val="single"/>
        </w:rPr>
      </w:pPr>
    </w:p>
    <w:p w14:paraId="1BD8FFEE" w14:textId="6EDF1E9B" w:rsidR="00885E12" w:rsidRDefault="00885E12" w:rsidP="00885E12">
      <w:pPr>
        <w:pStyle w:val="Bodytext10"/>
        <w:shd w:val="clear" w:color="auto" w:fill="auto"/>
        <w:tabs>
          <w:tab w:val="left" w:pos="430"/>
          <w:tab w:val="left" w:pos="10781"/>
        </w:tabs>
        <w:spacing w:after="60" w:line="240" w:lineRule="auto"/>
        <w:rPr>
          <w:u w:val="single"/>
        </w:rPr>
      </w:pPr>
    </w:p>
    <w:p w14:paraId="00A615A7" w14:textId="7E994629" w:rsidR="00885E12" w:rsidRDefault="00885E12" w:rsidP="00885E12">
      <w:pPr>
        <w:pStyle w:val="Bodytext10"/>
        <w:shd w:val="clear" w:color="auto" w:fill="auto"/>
        <w:tabs>
          <w:tab w:val="left" w:pos="430"/>
          <w:tab w:val="left" w:pos="10781"/>
        </w:tabs>
        <w:spacing w:after="60" w:line="240" w:lineRule="auto"/>
        <w:rPr>
          <w:u w:val="single"/>
        </w:rPr>
      </w:pPr>
    </w:p>
    <w:p w14:paraId="59259053" w14:textId="111EA815" w:rsidR="00885E12" w:rsidRDefault="00885E12" w:rsidP="00885E12">
      <w:pPr>
        <w:pStyle w:val="Bodytext10"/>
        <w:shd w:val="clear" w:color="auto" w:fill="auto"/>
        <w:tabs>
          <w:tab w:val="left" w:pos="430"/>
          <w:tab w:val="left" w:pos="10781"/>
        </w:tabs>
        <w:spacing w:after="60" w:line="240" w:lineRule="auto"/>
        <w:rPr>
          <w:u w:val="single"/>
        </w:rPr>
      </w:pPr>
    </w:p>
    <w:p w14:paraId="6022DEA1" w14:textId="77777777" w:rsidR="00885E12" w:rsidRPr="00885E12" w:rsidRDefault="00885E12" w:rsidP="00885E12">
      <w:pPr>
        <w:pStyle w:val="Bodytext10"/>
        <w:shd w:val="clear" w:color="auto" w:fill="auto"/>
        <w:tabs>
          <w:tab w:val="left" w:pos="430"/>
          <w:tab w:val="left" w:pos="10781"/>
        </w:tabs>
        <w:spacing w:after="60" w:line="240" w:lineRule="auto"/>
      </w:pPr>
    </w:p>
    <w:p w14:paraId="2E7222FA" w14:textId="6BB48F62" w:rsidR="00885E12" w:rsidRDefault="000905FD" w:rsidP="00885E12">
      <w:pPr>
        <w:pStyle w:val="Bodytext10"/>
        <w:numPr>
          <w:ilvl w:val="0"/>
          <w:numId w:val="1"/>
        </w:numPr>
        <w:shd w:val="clear" w:color="auto" w:fill="auto"/>
        <w:tabs>
          <w:tab w:val="left" w:pos="430"/>
        </w:tabs>
        <w:spacing w:after="920" w:line="240" w:lineRule="auto"/>
      </w:pPr>
      <w:r w:rsidRPr="00885E12">
        <w:t>Describe the symptoms your patient presently displays:</w:t>
      </w:r>
    </w:p>
    <w:p w14:paraId="08ED9625" w14:textId="77777777" w:rsidR="00885E12" w:rsidRDefault="00885E12" w:rsidP="00885E12">
      <w:pPr>
        <w:pStyle w:val="Bodytext10"/>
        <w:shd w:val="clear" w:color="auto" w:fill="auto"/>
        <w:tabs>
          <w:tab w:val="left" w:pos="430"/>
        </w:tabs>
        <w:spacing w:after="920" w:line="240" w:lineRule="auto"/>
      </w:pPr>
    </w:p>
    <w:p w14:paraId="02B9AF42" w14:textId="1A0E3774" w:rsidR="001E4E7E" w:rsidRDefault="00885E12" w:rsidP="00885E12">
      <w:pPr>
        <w:pStyle w:val="Bodytext10"/>
        <w:numPr>
          <w:ilvl w:val="0"/>
          <w:numId w:val="1"/>
        </w:numPr>
        <w:shd w:val="clear" w:color="auto" w:fill="auto"/>
        <w:tabs>
          <w:tab w:val="left" w:pos="430"/>
        </w:tabs>
        <w:spacing w:after="920" w:line="240" w:lineRule="auto"/>
      </w:pPr>
      <w:r w:rsidRPr="00885E12">
        <w:t xml:space="preserve"> </w:t>
      </w:r>
      <w:r w:rsidR="000905FD" w:rsidRPr="00885E12">
        <w:t>Please provide a brief summary of clinical and/or observational data (e.g. recent lab/bloodwork results, test results, ongoing therapy):</w:t>
      </w:r>
    </w:p>
    <w:p w14:paraId="27CB4462" w14:textId="3C0B1953" w:rsidR="00885E12" w:rsidRDefault="00885E12" w:rsidP="00885E12">
      <w:pPr>
        <w:pStyle w:val="Bodytext10"/>
        <w:shd w:val="clear" w:color="auto" w:fill="auto"/>
        <w:tabs>
          <w:tab w:val="left" w:pos="454"/>
          <w:tab w:val="left" w:pos="9643"/>
          <w:tab w:val="left" w:pos="10478"/>
        </w:tabs>
        <w:spacing w:after="0" w:line="269" w:lineRule="auto"/>
      </w:pPr>
    </w:p>
    <w:p w14:paraId="10D76810" w14:textId="32BFD84C" w:rsidR="00885E12" w:rsidRDefault="00885E12" w:rsidP="00885E12">
      <w:pPr>
        <w:pStyle w:val="Bodytext10"/>
        <w:shd w:val="clear" w:color="auto" w:fill="auto"/>
        <w:tabs>
          <w:tab w:val="left" w:pos="454"/>
          <w:tab w:val="left" w:pos="9643"/>
          <w:tab w:val="left" w:pos="10478"/>
        </w:tabs>
        <w:spacing w:after="0" w:line="269" w:lineRule="auto"/>
      </w:pPr>
    </w:p>
    <w:p w14:paraId="3CCE81BD" w14:textId="595415F0" w:rsidR="00885E12" w:rsidRDefault="00885E12" w:rsidP="00885E12">
      <w:pPr>
        <w:pStyle w:val="Bodytext10"/>
        <w:shd w:val="clear" w:color="auto" w:fill="auto"/>
        <w:tabs>
          <w:tab w:val="left" w:pos="454"/>
          <w:tab w:val="left" w:pos="9643"/>
          <w:tab w:val="left" w:pos="10478"/>
        </w:tabs>
        <w:spacing w:after="0" w:line="269" w:lineRule="auto"/>
      </w:pPr>
    </w:p>
    <w:p w14:paraId="09DA6FB5" w14:textId="77777777" w:rsidR="00885E12" w:rsidRPr="00885E12" w:rsidRDefault="00885E12" w:rsidP="00885E12">
      <w:pPr>
        <w:pStyle w:val="Bodytext10"/>
        <w:shd w:val="clear" w:color="auto" w:fill="auto"/>
        <w:tabs>
          <w:tab w:val="left" w:pos="454"/>
          <w:tab w:val="left" w:pos="9643"/>
          <w:tab w:val="left" w:pos="10478"/>
        </w:tabs>
        <w:spacing w:after="0" w:line="269" w:lineRule="auto"/>
      </w:pPr>
    </w:p>
    <w:p w14:paraId="288532D9" w14:textId="6731356B" w:rsidR="001E4E7E" w:rsidRDefault="000905FD" w:rsidP="00885E12">
      <w:pPr>
        <w:pStyle w:val="Bodytext10"/>
        <w:numPr>
          <w:ilvl w:val="0"/>
          <w:numId w:val="4"/>
        </w:numPr>
        <w:shd w:val="clear" w:color="auto" w:fill="auto"/>
        <w:tabs>
          <w:tab w:val="left" w:pos="442"/>
        </w:tabs>
        <w:spacing w:after="2260" w:line="240" w:lineRule="auto"/>
      </w:pPr>
      <w:r w:rsidRPr="00885E12">
        <w:t>What is the current impact of (or limitations imposed by) the condition?</w:t>
      </w:r>
    </w:p>
    <w:p w14:paraId="04CA85E7" w14:textId="77777777" w:rsidR="00885E12" w:rsidRPr="00885E12" w:rsidRDefault="00885E12" w:rsidP="00885E12">
      <w:pPr>
        <w:pStyle w:val="Bodytext10"/>
        <w:shd w:val="clear" w:color="auto" w:fill="auto"/>
        <w:tabs>
          <w:tab w:val="left" w:pos="442"/>
        </w:tabs>
        <w:spacing w:after="2260" w:line="240" w:lineRule="auto"/>
      </w:pPr>
    </w:p>
    <w:p w14:paraId="18FC6755" w14:textId="093F7783" w:rsidR="001E4E7E" w:rsidRPr="00885E12" w:rsidRDefault="000905FD">
      <w:pPr>
        <w:pStyle w:val="Tablecaption10"/>
        <w:shd w:val="clear" w:color="auto" w:fill="auto"/>
        <w:ind w:left="10"/>
      </w:pPr>
      <w:r w:rsidRPr="00885E12">
        <w:lastRenderedPageBreak/>
        <w:t>1</w:t>
      </w:r>
      <w:r w:rsidR="00205C36" w:rsidRPr="00885E12">
        <w:t>4</w:t>
      </w:r>
      <w:r w:rsidRPr="00885E12">
        <w:t>. Please check the extent to which major life activities are affected by the disabling condition.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5"/>
        <w:gridCol w:w="1109"/>
        <w:gridCol w:w="1205"/>
        <w:gridCol w:w="1646"/>
        <w:gridCol w:w="1517"/>
        <w:gridCol w:w="1171"/>
        <w:gridCol w:w="1915"/>
      </w:tblGrid>
      <w:tr w:rsidR="00BB7E02" w:rsidRPr="00885E12" w14:paraId="74C9D46C" w14:textId="77777777">
        <w:trPr>
          <w:trHeight w:hRule="exact" w:val="562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14F0B6" w14:textId="77777777" w:rsidR="001E4E7E" w:rsidRPr="00885E12" w:rsidRDefault="000905FD">
            <w:pPr>
              <w:pStyle w:val="Other10"/>
              <w:shd w:val="clear" w:color="auto" w:fill="auto"/>
              <w:spacing w:after="0" w:line="240" w:lineRule="auto"/>
            </w:pPr>
            <w:r w:rsidRPr="00885E12">
              <w:rPr>
                <w:b/>
                <w:bCs/>
              </w:rPr>
              <w:t>Life Activity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633EE0" w14:textId="77777777" w:rsidR="001E4E7E" w:rsidRPr="00885E12" w:rsidRDefault="000905FD">
            <w:pPr>
              <w:pStyle w:val="Other10"/>
              <w:shd w:val="clear" w:color="auto" w:fill="auto"/>
              <w:spacing w:after="0" w:line="240" w:lineRule="auto"/>
            </w:pPr>
            <w:r w:rsidRPr="00885E12">
              <w:rPr>
                <w:b/>
                <w:bCs/>
              </w:rPr>
              <w:t>No</w:t>
            </w:r>
          </w:p>
          <w:p w14:paraId="566FD929" w14:textId="77777777" w:rsidR="001E4E7E" w:rsidRPr="00885E12" w:rsidRDefault="000905FD">
            <w:pPr>
              <w:pStyle w:val="Other10"/>
              <w:shd w:val="clear" w:color="auto" w:fill="auto"/>
              <w:spacing w:after="0" w:line="240" w:lineRule="auto"/>
            </w:pPr>
            <w:r w:rsidRPr="00885E12">
              <w:rPr>
                <w:b/>
                <w:bCs/>
              </w:rPr>
              <w:t>Impact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EAE62B" w14:textId="77777777" w:rsidR="001E4E7E" w:rsidRPr="00885E12" w:rsidRDefault="000905FD">
            <w:pPr>
              <w:pStyle w:val="Other10"/>
              <w:shd w:val="clear" w:color="auto" w:fill="auto"/>
              <w:spacing w:after="0" w:line="240" w:lineRule="auto"/>
            </w:pPr>
            <w:r w:rsidRPr="00885E12">
              <w:rPr>
                <w:b/>
                <w:bCs/>
              </w:rPr>
              <w:t>Mild</w:t>
            </w:r>
          </w:p>
          <w:p w14:paraId="1D8CC528" w14:textId="77777777" w:rsidR="001E4E7E" w:rsidRPr="00885E12" w:rsidRDefault="000905FD">
            <w:pPr>
              <w:pStyle w:val="Other10"/>
              <w:shd w:val="clear" w:color="auto" w:fill="auto"/>
              <w:spacing w:after="0" w:line="240" w:lineRule="auto"/>
            </w:pPr>
            <w:r w:rsidRPr="00885E12">
              <w:rPr>
                <w:b/>
                <w:bCs/>
              </w:rPr>
              <w:t>Impact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745896" w14:textId="77777777" w:rsidR="001E4E7E" w:rsidRPr="00885E12" w:rsidRDefault="000905FD">
            <w:pPr>
              <w:pStyle w:val="Other10"/>
              <w:shd w:val="clear" w:color="auto" w:fill="auto"/>
              <w:spacing w:after="0" w:line="240" w:lineRule="auto"/>
            </w:pPr>
            <w:r w:rsidRPr="00885E12">
              <w:rPr>
                <w:b/>
                <w:bCs/>
              </w:rPr>
              <w:t>Moderate</w:t>
            </w:r>
          </w:p>
          <w:p w14:paraId="56775027" w14:textId="77777777" w:rsidR="001E4E7E" w:rsidRPr="00885E12" w:rsidRDefault="000905FD">
            <w:pPr>
              <w:pStyle w:val="Other10"/>
              <w:shd w:val="clear" w:color="auto" w:fill="auto"/>
              <w:spacing w:after="0" w:line="240" w:lineRule="auto"/>
            </w:pPr>
            <w:r w:rsidRPr="00885E12">
              <w:rPr>
                <w:b/>
                <w:bCs/>
              </w:rPr>
              <w:t>Impact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4AC3F5" w14:textId="77777777" w:rsidR="001E4E7E" w:rsidRPr="00885E12" w:rsidRDefault="000905FD">
            <w:pPr>
              <w:pStyle w:val="Other10"/>
              <w:shd w:val="clear" w:color="auto" w:fill="auto"/>
              <w:spacing w:after="0" w:line="240" w:lineRule="auto"/>
            </w:pPr>
            <w:r w:rsidRPr="00885E12">
              <w:rPr>
                <w:b/>
                <w:bCs/>
              </w:rPr>
              <w:t>Severe</w:t>
            </w:r>
          </w:p>
          <w:p w14:paraId="614C5509" w14:textId="77777777" w:rsidR="001E4E7E" w:rsidRPr="00885E12" w:rsidRDefault="000905FD">
            <w:pPr>
              <w:pStyle w:val="Other10"/>
              <w:shd w:val="clear" w:color="auto" w:fill="auto"/>
              <w:spacing w:after="0" w:line="240" w:lineRule="auto"/>
            </w:pPr>
            <w:r w:rsidRPr="00885E12">
              <w:rPr>
                <w:b/>
                <w:bCs/>
              </w:rPr>
              <w:t>Impact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671B9A" w14:textId="77777777" w:rsidR="001E4E7E" w:rsidRPr="00885E12" w:rsidRDefault="000905FD">
            <w:pPr>
              <w:pStyle w:val="Other10"/>
              <w:shd w:val="clear" w:color="auto" w:fill="auto"/>
              <w:spacing w:after="0" w:line="240" w:lineRule="auto"/>
            </w:pPr>
            <w:r w:rsidRPr="00885E12">
              <w:rPr>
                <w:b/>
                <w:bCs/>
              </w:rPr>
              <w:t>Don’t</w:t>
            </w:r>
          </w:p>
          <w:p w14:paraId="369ABAE9" w14:textId="77777777" w:rsidR="001E4E7E" w:rsidRPr="00885E12" w:rsidRDefault="000905FD">
            <w:pPr>
              <w:pStyle w:val="Other10"/>
              <w:shd w:val="clear" w:color="auto" w:fill="auto"/>
              <w:spacing w:after="0" w:line="240" w:lineRule="auto"/>
            </w:pPr>
            <w:r w:rsidRPr="00885E12">
              <w:rPr>
                <w:b/>
                <w:bCs/>
              </w:rPr>
              <w:t>Know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015FEC" w14:textId="77777777" w:rsidR="001E4E7E" w:rsidRPr="00885E12" w:rsidRDefault="000905FD">
            <w:pPr>
              <w:pStyle w:val="Other10"/>
              <w:shd w:val="clear" w:color="auto" w:fill="auto"/>
              <w:spacing w:after="0" w:line="240" w:lineRule="auto"/>
            </w:pPr>
            <w:r w:rsidRPr="00885E12">
              <w:rPr>
                <w:b/>
                <w:bCs/>
              </w:rPr>
              <w:t>Not Applicable</w:t>
            </w:r>
          </w:p>
        </w:tc>
      </w:tr>
      <w:tr w:rsidR="00BB7E02" w:rsidRPr="00885E12" w14:paraId="4254937E" w14:textId="77777777">
        <w:trPr>
          <w:trHeight w:hRule="exact" w:val="826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E71E74" w14:textId="77777777" w:rsidR="001E4E7E" w:rsidRPr="00885E12" w:rsidRDefault="000905FD">
            <w:pPr>
              <w:pStyle w:val="Other10"/>
              <w:shd w:val="clear" w:color="auto" w:fill="auto"/>
              <w:spacing w:after="0" w:line="252" w:lineRule="auto"/>
            </w:pPr>
            <w:r w:rsidRPr="00885E12">
              <w:t>ADLs (e g. hygiene/bathing,</w:t>
            </w:r>
          </w:p>
          <w:p w14:paraId="268845A6" w14:textId="77777777" w:rsidR="001E4E7E" w:rsidRPr="00885E12" w:rsidRDefault="000905FD">
            <w:pPr>
              <w:pStyle w:val="Other10"/>
              <w:shd w:val="clear" w:color="auto" w:fill="auto"/>
              <w:spacing w:after="0" w:line="252" w:lineRule="auto"/>
            </w:pPr>
            <w:r w:rsidRPr="00885E12">
              <w:t>eating, etc.)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E4AE5F" w14:textId="77777777" w:rsidR="001E4E7E" w:rsidRPr="00885E12" w:rsidRDefault="001E4E7E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024DC6" w14:textId="77777777" w:rsidR="001E4E7E" w:rsidRPr="00885E12" w:rsidRDefault="001E4E7E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6E87E9" w14:textId="77777777" w:rsidR="001E4E7E" w:rsidRPr="00885E12" w:rsidRDefault="001E4E7E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60CD75" w14:textId="77777777" w:rsidR="001E4E7E" w:rsidRPr="00885E12" w:rsidRDefault="001E4E7E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B6FD35" w14:textId="77777777" w:rsidR="001E4E7E" w:rsidRPr="00885E12" w:rsidRDefault="001E4E7E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1CD642" w14:textId="77777777" w:rsidR="001E4E7E" w:rsidRPr="00885E12" w:rsidRDefault="001E4E7E">
            <w:pPr>
              <w:rPr>
                <w:sz w:val="10"/>
                <w:szCs w:val="10"/>
              </w:rPr>
            </w:pPr>
          </w:p>
        </w:tc>
      </w:tr>
      <w:tr w:rsidR="00BB7E02" w:rsidRPr="00885E12" w14:paraId="378676C3" w14:textId="77777777">
        <w:trPr>
          <w:trHeight w:hRule="exact" w:val="557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AB29BB" w14:textId="77777777" w:rsidR="001E4E7E" w:rsidRPr="00885E12" w:rsidRDefault="000905FD">
            <w:pPr>
              <w:pStyle w:val="Other10"/>
              <w:shd w:val="clear" w:color="auto" w:fill="auto"/>
              <w:spacing w:after="0" w:line="259" w:lineRule="auto"/>
            </w:pPr>
            <w:r w:rsidRPr="00885E12">
              <w:t>Attending class, lectures, labs, etc.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6CC66B" w14:textId="77777777" w:rsidR="001E4E7E" w:rsidRPr="00885E12" w:rsidRDefault="001E4E7E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04EEC2" w14:textId="77777777" w:rsidR="001E4E7E" w:rsidRPr="00885E12" w:rsidRDefault="001E4E7E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4853ED" w14:textId="77777777" w:rsidR="001E4E7E" w:rsidRPr="00885E12" w:rsidRDefault="001E4E7E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C8A7ED" w14:textId="77777777" w:rsidR="001E4E7E" w:rsidRPr="00885E12" w:rsidRDefault="001E4E7E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DF209E" w14:textId="77777777" w:rsidR="001E4E7E" w:rsidRPr="00885E12" w:rsidRDefault="001E4E7E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F307FE" w14:textId="77777777" w:rsidR="001E4E7E" w:rsidRPr="00885E12" w:rsidRDefault="001E4E7E">
            <w:pPr>
              <w:rPr>
                <w:sz w:val="10"/>
                <w:szCs w:val="10"/>
              </w:rPr>
            </w:pPr>
          </w:p>
        </w:tc>
      </w:tr>
      <w:tr w:rsidR="00BB7E02" w:rsidRPr="00885E12" w14:paraId="1E7BA338" w14:textId="77777777">
        <w:trPr>
          <w:trHeight w:hRule="exact" w:val="557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86E85D" w14:textId="77777777" w:rsidR="001E4E7E" w:rsidRPr="00885E12" w:rsidRDefault="000905FD">
            <w:pPr>
              <w:pStyle w:val="Other10"/>
              <w:shd w:val="clear" w:color="auto" w:fill="auto"/>
              <w:spacing w:after="0" w:line="259" w:lineRule="auto"/>
            </w:pPr>
            <w:r w:rsidRPr="00885E12">
              <w:t>Communicating - verbal or written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8D033E" w14:textId="77777777" w:rsidR="001E4E7E" w:rsidRPr="00885E12" w:rsidRDefault="001E4E7E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C211A1" w14:textId="77777777" w:rsidR="001E4E7E" w:rsidRPr="00885E12" w:rsidRDefault="001E4E7E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2B187F" w14:textId="77777777" w:rsidR="001E4E7E" w:rsidRPr="00885E12" w:rsidRDefault="001E4E7E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576CCC" w14:textId="77777777" w:rsidR="001E4E7E" w:rsidRPr="00885E12" w:rsidRDefault="001E4E7E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F58B79" w14:textId="77777777" w:rsidR="001E4E7E" w:rsidRPr="00885E12" w:rsidRDefault="001E4E7E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F49819" w14:textId="77777777" w:rsidR="001E4E7E" w:rsidRPr="00885E12" w:rsidRDefault="001E4E7E">
            <w:pPr>
              <w:rPr>
                <w:sz w:val="10"/>
                <w:szCs w:val="10"/>
              </w:rPr>
            </w:pPr>
          </w:p>
        </w:tc>
      </w:tr>
      <w:tr w:rsidR="00BB7E02" w:rsidRPr="00885E12" w14:paraId="3AE3980B" w14:textId="77777777">
        <w:trPr>
          <w:trHeight w:hRule="exact" w:val="552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14E4C" w14:textId="77777777" w:rsidR="001E4E7E" w:rsidRPr="00885E12" w:rsidRDefault="000905FD">
            <w:pPr>
              <w:pStyle w:val="Other10"/>
              <w:shd w:val="clear" w:color="auto" w:fill="auto"/>
              <w:spacing w:after="0" w:line="240" w:lineRule="auto"/>
            </w:pPr>
            <w:r w:rsidRPr="00885E12">
              <w:t>Concentrating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9580DD" w14:textId="77777777" w:rsidR="001E4E7E" w:rsidRPr="00885E12" w:rsidRDefault="001E4E7E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7D9486" w14:textId="77777777" w:rsidR="001E4E7E" w:rsidRPr="00885E12" w:rsidRDefault="001E4E7E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B7A448" w14:textId="77777777" w:rsidR="001E4E7E" w:rsidRPr="00885E12" w:rsidRDefault="001E4E7E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26428F" w14:textId="77777777" w:rsidR="001E4E7E" w:rsidRPr="00885E12" w:rsidRDefault="001E4E7E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D45114" w14:textId="77777777" w:rsidR="001E4E7E" w:rsidRPr="00885E12" w:rsidRDefault="001E4E7E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3719BE" w14:textId="77777777" w:rsidR="001E4E7E" w:rsidRPr="00885E12" w:rsidRDefault="001E4E7E">
            <w:pPr>
              <w:rPr>
                <w:sz w:val="10"/>
                <w:szCs w:val="10"/>
              </w:rPr>
            </w:pPr>
          </w:p>
        </w:tc>
      </w:tr>
      <w:tr w:rsidR="00BB7E02" w:rsidRPr="00885E12" w14:paraId="7EB5C46B" w14:textId="77777777">
        <w:trPr>
          <w:trHeight w:hRule="exact" w:val="557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4CA7F3" w14:textId="77777777" w:rsidR="001E4E7E" w:rsidRPr="00885E12" w:rsidRDefault="000905FD">
            <w:pPr>
              <w:pStyle w:val="Other10"/>
              <w:shd w:val="clear" w:color="auto" w:fill="auto"/>
              <w:spacing w:after="0" w:line="240" w:lineRule="auto"/>
            </w:pPr>
            <w:r w:rsidRPr="00885E12">
              <w:t>Learning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D3F9D5" w14:textId="77777777" w:rsidR="001E4E7E" w:rsidRPr="00885E12" w:rsidRDefault="001E4E7E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243114" w14:textId="77777777" w:rsidR="001E4E7E" w:rsidRPr="00885E12" w:rsidRDefault="001E4E7E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7B97CC" w14:textId="77777777" w:rsidR="001E4E7E" w:rsidRPr="00885E12" w:rsidRDefault="001E4E7E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7B242E" w14:textId="77777777" w:rsidR="001E4E7E" w:rsidRPr="00885E12" w:rsidRDefault="001E4E7E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27E5F4" w14:textId="77777777" w:rsidR="001E4E7E" w:rsidRPr="00885E12" w:rsidRDefault="001E4E7E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ADC6F1" w14:textId="77777777" w:rsidR="001E4E7E" w:rsidRPr="00885E12" w:rsidRDefault="001E4E7E">
            <w:pPr>
              <w:rPr>
                <w:sz w:val="10"/>
                <w:szCs w:val="10"/>
              </w:rPr>
            </w:pPr>
          </w:p>
        </w:tc>
      </w:tr>
      <w:tr w:rsidR="00BB7E02" w:rsidRPr="00885E12" w14:paraId="609AA4BD" w14:textId="77777777">
        <w:trPr>
          <w:trHeight w:hRule="exact" w:val="1094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3D37E8" w14:textId="77777777" w:rsidR="001E4E7E" w:rsidRPr="00885E12" w:rsidRDefault="000905FD">
            <w:pPr>
              <w:pStyle w:val="Other10"/>
              <w:shd w:val="clear" w:color="auto" w:fill="auto"/>
              <w:spacing w:after="0" w:line="257" w:lineRule="auto"/>
            </w:pPr>
            <w:r w:rsidRPr="00885E12">
              <w:t>Living in an unstructured environment such as a residence hall (dorm)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967CA6" w14:textId="77777777" w:rsidR="001E4E7E" w:rsidRPr="00885E12" w:rsidRDefault="001E4E7E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38BD15" w14:textId="77777777" w:rsidR="001E4E7E" w:rsidRPr="00885E12" w:rsidRDefault="001E4E7E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BA7AC2" w14:textId="77777777" w:rsidR="001E4E7E" w:rsidRPr="00885E12" w:rsidRDefault="001E4E7E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046428" w14:textId="77777777" w:rsidR="001E4E7E" w:rsidRPr="00885E12" w:rsidRDefault="001E4E7E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832554" w14:textId="77777777" w:rsidR="001E4E7E" w:rsidRPr="00885E12" w:rsidRDefault="001E4E7E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3BD658" w14:textId="77777777" w:rsidR="001E4E7E" w:rsidRPr="00885E12" w:rsidRDefault="001E4E7E">
            <w:pPr>
              <w:rPr>
                <w:sz w:val="10"/>
                <w:szCs w:val="10"/>
              </w:rPr>
            </w:pPr>
          </w:p>
        </w:tc>
      </w:tr>
      <w:tr w:rsidR="00BB7E02" w:rsidRPr="00885E12" w14:paraId="1C7A8F42" w14:textId="77777777">
        <w:trPr>
          <w:trHeight w:hRule="exact" w:val="557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AEDE66" w14:textId="77777777" w:rsidR="001E4E7E" w:rsidRPr="00885E12" w:rsidRDefault="000905FD">
            <w:pPr>
              <w:pStyle w:val="Other10"/>
              <w:shd w:val="clear" w:color="auto" w:fill="auto"/>
              <w:spacing w:after="0" w:line="264" w:lineRule="auto"/>
            </w:pPr>
            <w:r w:rsidRPr="00885E12">
              <w:t>Living with a roommate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96AC91" w14:textId="77777777" w:rsidR="001E4E7E" w:rsidRPr="00885E12" w:rsidRDefault="001E4E7E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673BC1" w14:textId="77777777" w:rsidR="001E4E7E" w:rsidRPr="00885E12" w:rsidRDefault="001E4E7E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6BFF00" w14:textId="77777777" w:rsidR="001E4E7E" w:rsidRPr="00885E12" w:rsidRDefault="001E4E7E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22A36D" w14:textId="77777777" w:rsidR="001E4E7E" w:rsidRPr="00885E12" w:rsidRDefault="001E4E7E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E47EB7" w14:textId="77777777" w:rsidR="001E4E7E" w:rsidRPr="00885E12" w:rsidRDefault="001E4E7E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DDFE88" w14:textId="77777777" w:rsidR="001E4E7E" w:rsidRPr="00885E12" w:rsidRDefault="001E4E7E">
            <w:pPr>
              <w:rPr>
                <w:sz w:val="10"/>
                <w:szCs w:val="10"/>
              </w:rPr>
            </w:pPr>
          </w:p>
        </w:tc>
      </w:tr>
      <w:tr w:rsidR="00BB7E02" w:rsidRPr="00885E12" w14:paraId="16847164" w14:textId="77777777">
        <w:trPr>
          <w:trHeight w:hRule="exact" w:val="552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D6A760" w14:textId="77777777" w:rsidR="001E4E7E" w:rsidRPr="00885E12" w:rsidRDefault="000905FD">
            <w:pPr>
              <w:pStyle w:val="Other10"/>
              <w:shd w:val="clear" w:color="auto" w:fill="auto"/>
              <w:spacing w:after="0" w:line="240" w:lineRule="auto"/>
            </w:pPr>
            <w:r w:rsidRPr="00885E12">
              <w:t>Sleeping or Waking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DFE3E4" w14:textId="77777777" w:rsidR="001E4E7E" w:rsidRPr="00885E12" w:rsidRDefault="001E4E7E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368FBF" w14:textId="77777777" w:rsidR="001E4E7E" w:rsidRPr="00885E12" w:rsidRDefault="001E4E7E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357E23" w14:textId="77777777" w:rsidR="001E4E7E" w:rsidRPr="00885E12" w:rsidRDefault="001E4E7E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4BFFB" w14:textId="77777777" w:rsidR="001E4E7E" w:rsidRPr="00885E12" w:rsidRDefault="001E4E7E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B5F406" w14:textId="77777777" w:rsidR="001E4E7E" w:rsidRPr="00885E12" w:rsidRDefault="001E4E7E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5F5D20" w14:textId="77777777" w:rsidR="001E4E7E" w:rsidRPr="00885E12" w:rsidRDefault="001E4E7E">
            <w:pPr>
              <w:rPr>
                <w:sz w:val="10"/>
                <w:szCs w:val="10"/>
              </w:rPr>
            </w:pPr>
          </w:p>
        </w:tc>
      </w:tr>
      <w:tr w:rsidR="00BB7E02" w:rsidRPr="00885E12" w14:paraId="49551145" w14:textId="77777777">
        <w:trPr>
          <w:trHeight w:hRule="exact" w:val="557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FEB7DB" w14:textId="77777777" w:rsidR="001E4E7E" w:rsidRPr="00885E12" w:rsidRDefault="000905FD">
            <w:pPr>
              <w:pStyle w:val="Other10"/>
              <w:shd w:val="clear" w:color="auto" w:fill="auto"/>
              <w:spacing w:after="0" w:line="240" w:lineRule="auto"/>
            </w:pPr>
            <w:r w:rsidRPr="00885E12">
              <w:t>Socializing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E0450B" w14:textId="77777777" w:rsidR="001E4E7E" w:rsidRPr="00885E12" w:rsidRDefault="001E4E7E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C593D5" w14:textId="77777777" w:rsidR="001E4E7E" w:rsidRPr="00885E12" w:rsidRDefault="001E4E7E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C52E3D" w14:textId="77777777" w:rsidR="001E4E7E" w:rsidRPr="00885E12" w:rsidRDefault="001E4E7E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8BCE86" w14:textId="77777777" w:rsidR="001E4E7E" w:rsidRPr="00885E12" w:rsidRDefault="001E4E7E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7EC7F6" w14:textId="77777777" w:rsidR="001E4E7E" w:rsidRPr="00885E12" w:rsidRDefault="001E4E7E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CA2E0A" w14:textId="77777777" w:rsidR="001E4E7E" w:rsidRPr="00885E12" w:rsidRDefault="001E4E7E">
            <w:pPr>
              <w:rPr>
                <w:sz w:val="10"/>
                <w:szCs w:val="10"/>
              </w:rPr>
            </w:pPr>
          </w:p>
        </w:tc>
      </w:tr>
      <w:tr w:rsidR="00BB7E02" w:rsidRPr="00885E12" w14:paraId="25AA72F3" w14:textId="77777777">
        <w:trPr>
          <w:trHeight w:hRule="exact" w:val="826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846386" w14:textId="77777777" w:rsidR="001E4E7E" w:rsidRPr="00885E12" w:rsidRDefault="000905FD">
            <w:pPr>
              <w:pStyle w:val="Other10"/>
              <w:shd w:val="clear" w:color="auto" w:fill="auto"/>
              <w:spacing w:after="0" w:line="259" w:lineRule="auto"/>
            </w:pPr>
            <w:r w:rsidRPr="00885E12">
              <w:t>Studying independently, in a group, etc.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EAF540" w14:textId="77777777" w:rsidR="001E4E7E" w:rsidRPr="00885E12" w:rsidRDefault="001E4E7E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CF95D4" w14:textId="77777777" w:rsidR="001E4E7E" w:rsidRPr="00885E12" w:rsidRDefault="001E4E7E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B3D056" w14:textId="77777777" w:rsidR="001E4E7E" w:rsidRPr="00885E12" w:rsidRDefault="001E4E7E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4C69DB" w14:textId="77777777" w:rsidR="001E4E7E" w:rsidRPr="00885E12" w:rsidRDefault="001E4E7E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85BEA3" w14:textId="77777777" w:rsidR="001E4E7E" w:rsidRPr="00885E12" w:rsidRDefault="001E4E7E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EF6961" w14:textId="77777777" w:rsidR="001E4E7E" w:rsidRPr="00885E12" w:rsidRDefault="001E4E7E">
            <w:pPr>
              <w:rPr>
                <w:sz w:val="10"/>
                <w:szCs w:val="10"/>
              </w:rPr>
            </w:pPr>
          </w:p>
        </w:tc>
      </w:tr>
      <w:tr w:rsidR="00BB7E02" w:rsidRPr="00885E12" w14:paraId="65BA162A" w14:textId="77777777">
        <w:trPr>
          <w:trHeight w:hRule="exact" w:val="835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089D69" w14:textId="77777777" w:rsidR="001E4E7E" w:rsidRPr="00885E12" w:rsidRDefault="000905FD">
            <w:pPr>
              <w:pStyle w:val="Other10"/>
              <w:shd w:val="clear" w:color="auto" w:fill="auto"/>
              <w:spacing w:after="0" w:line="240" w:lineRule="auto"/>
            </w:pPr>
            <w:r w:rsidRPr="00885E12">
              <w:t>Other (please specify)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8B8369" w14:textId="77777777" w:rsidR="001E4E7E" w:rsidRPr="00885E12" w:rsidRDefault="001E4E7E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3D2AD0" w14:textId="77777777" w:rsidR="001E4E7E" w:rsidRPr="00885E12" w:rsidRDefault="001E4E7E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A034F9" w14:textId="77777777" w:rsidR="001E4E7E" w:rsidRPr="00885E12" w:rsidRDefault="001E4E7E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1CEBE7" w14:textId="77777777" w:rsidR="001E4E7E" w:rsidRPr="00885E12" w:rsidRDefault="001E4E7E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92E6A4" w14:textId="77777777" w:rsidR="001E4E7E" w:rsidRPr="00885E12" w:rsidRDefault="001E4E7E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A706BC" w14:textId="77777777" w:rsidR="001E4E7E" w:rsidRPr="00885E12" w:rsidRDefault="001E4E7E">
            <w:pPr>
              <w:rPr>
                <w:sz w:val="10"/>
                <w:szCs w:val="10"/>
              </w:rPr>
            </w:pPr>
          </w:p>
        </w:tc>
      </w:tr>
    </w:tbl>
    <w:p w14:paraId="5A7A692F" w14:textId="252209B1" w:rsidR="00D0120E" w:rsidRDefault="00D0120E" w:rsidP="00D0120E">
      <w:pPr>
        <w:pStyle w:val="Bodytext10"/>
        <w:shd w:val="clear" w:color="auto" w:fill="auto"/>
        <w:tabs>
          <w:tab w:val="left" w:pos="396"/>
        </w:tabs>
        <w:spacing w:after="2400"/>
      </w:pPr>
    </w:p>
    <w:p w14:paraId="25DA8812" w14:textId="77777777" w:rsidR="00D0120E" w:rsidRDefault="00D0120E" w:rsidP="00D0120E">
      <w:pPr>
        <w:pStyle w:val="Bodytext10"/>
        <w:shd w:val="clear" w:color="auto" w:fill="auto"/>
        <w:tabs>
          <w:tab w:val="left" w:pos="396"/>
        </w:tabs>
        <w:spacing w:after="2400"/>
      </w:pPr>
    </w:p>
    <w:p w14:paraId="2EF1281E" w14:textId="5C4EEA2B" w:rsidR="001E4E7E" w:rsidRPr="00885E12" w:rsidRDefault="000905FD" w:rsidP="00205C36">
      <w:pPr>
        <w:pStyle w:val="Bodytext10"/>
        <w:numPr>
          <w:ilvl w:val="0"/>
          <w:numId w:val="2"/>
        </w:numPr>
        <w:shd w:val="clear" w:color="auto" w:fill="auto"/>
        <w:tabs>
          <w:tab w:val="left" w:pos="396"/>
        </w:tabs>
        <w:spacing w:after="2400"/>
      </w:pPr>
      <w:r w:rsidRPr="00885E12">
        <w:lastRenderedPageBreak/>
        <w:t xml:space="preserve">Provide recommendations for </w:t>
      </w:r>
      <w:r w:rsidRPr="00885E12">
        <w:rPr>
          <w:b/>
          <w:bCs/>
        </w:rPr>
        <w:t xml:space="preserve">academic </w:t>
      </w:r>
      <w:r w:rsidRPr="00885E12">
        <w:t>accommodations (e.g. extra time to complete exams)</w:t>
      </w:r>
      <w:r w:rsidR="005100C2" w:rsidRPr="00885E12">
        <w:t>, if any</w:t>
      </w:r>
      <w:r w:rsidRPr="00885E12">
        <w:t>. Include a clear rationale between key components of the diagnosed condition and the accommodation.</w:t>
      </w:r>
    </w:p>
    <w:p w14:paraId="749CDF16" w14:textId="2AF038C5" w:rsidR="008D04B7" w:rsidRPr="00885E12" w:rsidRDefault="000905FD" w:rsidP="008D04B7">
      <w:pPr>
        <w:pStyle w:val="Bodytext10"/>
        <w:numPr>
          <w:ilvl w:val="0"/>
          <w:numId w:val="2"/>
        </w:numPr>
        <w:shd w:val="clear" w:color="auto" w:fill="auto"/>
        <w:tabs>
          <w:tab w:val="left" w:pos="396"/>
        </w:tabs>
        <w:spacing w:after="2400"/>
      </w:pPr>
      <w:r w:rsidRPr="00885E12">
        <w:t xml:space="preserve">Provide recommendations for </w:t>
      </w:r>
      <w:r w:rsidRPr="00885E12">
        <w:rPr>
          <w:b/>
          <w:bCs/>
        </w:rPr>
        <w:t xml:space="preserve">campus housing </w:t>
      </w:r>
      <w:r w:rsidRPr="00885E12">
        <w:t>accommodations (e.g. a single room, an emotional support animal</w:t>
      </w:r>
      <w:r w:rsidR="008D04B7" w:rsidRPr="00885E12">
        <w:t>*</w:t>
      </w:r>
      <w:r w:rsidRPr="00885E12">
        <w:t>)</w:t>
      </w:r>
      <w:r w:rsidR="005100C2" w:rsidRPr="00885E12">
        <w:t>, if any</w:t>
      </w:r>
      <w:r w:rsidRPr="00885E12">
        <w:t>. Include a clear rationale between key components (symptoms, functional limitations) of the diagnosed condition and the accommodation requested</w:t>
      </w:r>
      <w:r w:rsidR="008D04B7" w:rsidRPr="00885E12">
        <w:t>.</w:t>
      </w:r>
      <w:r w:rsidR="008D04B7" w:rsidRPr="00885E12">
        <w:br/>
      </w:r>
      <w:r w:rsidR="008D04B7" w:rsidRPr="00885E12">
        <w:br/>
        <w:t xml:space="preserve"> * If requesting an emotional support animal (ESA), please complete the Emotional Support Animal Section, below.</w:t>
      </w:r>
    </w:p>
    <w:p w14:paraId="4127472D" w14:textId="0823455E" w:rsidR="001E4E7E" w:rsidRPr="00885E12" w:rsidRDefault="000905FD">
      <w:pPr>
        <w:pStyle w:val="Bodytext10"/>
        <w:numPr>
          <w:ilvl w:val="0"/>
          <w:numId w:val="2"/>
        </w:numPr>
        <w:shd w:val="clear" w:color="auto" w:fill="auto"/>
        <w:tabs>
          <w:tab w:val="left" w:pos="399"/>
        </w:tabs>
        <w:spacing w:after="2940" w:line="276" w:lineRule="auto"/>
      </w:pPr>
      <w:r w:rsidRPr="00885E12">
        <w:t>What parts of the student’s academic, social, or campus life experience</w:t>
      </w:r>
      <w:r w:rsidR="005100C2" w:rsidRPr="00885E12">
        <w:t>, if any,</w:t>
      </w:r>
      <w:r w:rsidRPr="00885E12">
        <w:t xml:space="preserve"> will the student be unable to access without your recommended accommodations?</w:t>
      </w:r>
    </w:p>
    <w:p w14:paraId="1AE270AD" w14:textId="5CBEA366" w:rsidR="008D04B7" w:rsidRPr="00885E12" w:rsidRDefault="000905FD" w:rsidP="008D04B7">
      <w:pPr>
        <w:pStyle w:val="Bodytext10"/>
        <w:shd w:val="clear" w:color="auto" w:fill="auto"/>
        <w:tabs>
          <w:tab w:val="left" w:pos="8064"/>
          <w:tab w:val="left" w:pos="9734"/>
        </w:tabs>
        <w:spacing w:after="1160" w:line="240" w:lineRule="auto"/>
      </w:pPr>
      <w:r w:rsidRPr="00885E12">
        <w:rPr>
          <w:b/>
          <w:bCs/>
        </w:rPr>
        <w:t>Provider Signature:</w:t>
      </w:r>
      <w:r w:rsidRPr="00885E12">
        <w:rPr>
          <w:b/>
          <w:bCs/>
          <w:u w:val="single"/>
        </w:rPr>
        <w:t xml:space="preserve"> </w:t>
      </w:r>
      <w:r w:rsidRPr="00885E12">
        <w:rPr>
          <w:b/>
          <w:bCs/>
          <w:u w:val="single"/>
        </w:rPr>
        <w:tab/>
      </w:r>
      <w:r w:rsidRPr="00885E12">
        <w:rPr>
          <w:b/>
          <w:bCs/>
        </w:rPr>
        <w:t>Date:</w:t>
      </w:r>
      <w:r w:rsidRPr="00885E12">
        <w:rPr>
          <w:b/>
          <w:bCs/>
          <w:u w:val="single"/>
        </w:rPr>
        <w:t xml:space="preserve"> </w:t>
      </w:r>
      <w:r w:rsidRPr="00885E12">
        <w:rPr>
          <w:b/>
          <w:bCs/>
          <w:u w:val="single"/>
        </w:rPr>
        <w:tab/>
      </w:r>
    </w:p>
    <w:p w14:paraId="7C0962D4" w14:textId="2F356B0E" w:rsidR="008D04B7" w:rsidRPr="00885E12" w:rsidRDefault="008D04B7" w:rsidP="008D04B7">
      <w:pPr>
        <w:pStyle w:val="Bodytext1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0" w:line="240" w:lineRule="auto"/>
        <w:jc w:val="center"/>
      </w:pPr>
      <w:r w:rsidRPr="00885E12">
        <w:rPr>
          <w:rFonts w:eastAsia="Calibri"/>
          <w:b/>
          <w:bCs/>
          <w:i/>
          <w:iCs/>
        </w:rPr>
        <w:t>Please return completed form to</w:t>
      </w:r>
      <w:r w:rsidRPr="00885E12">
        <w:rPr>
          <w:rFonts w:eastAsia="Calibri"/>
          <w:b/>
          <w:bCs/>
          <w:i/>
          <w:iCs/>
        </w:rPr>
        <w:br/>
      </w:r>
      <w:r w:rsidRPr="00885E12">
        <w:rPr>
          <w:i/>
          <w:iCs/>
        </w:rPr>
        <w:t>Disability Services &amp; Testing Center</w:t>
      </w:r>
      <w:r w:rsidRPr="00885E12">
        <w:rPr>
          <w:i/>
          <w:iCs/>
        </w:rPr>
        <w:br/>
        <w:t>Wheeling University, 340 Don</w:t>
      </w:r>
      <w:r w:rsidR="00D46698">
        <w:rPr>
          <w:i/>
          <w:iCs/>
        </w:rPr>
        <w:t>a</w:t>
      </w:r>
      <w:r w:rsidRPr="00885E12">
        <w:rPr>
          <w:i/>
          <w:iCs/>
        </w:rPr>
        <w:t>hue Hall, Wheeling, WV 26003</w:t>
      </w:r>
      <w:r w:rsidRPr="00885E12">
        <w:rPr>
          <w:i/>
          <w:iCs/>
        </w:rPr>
        <w:br/>
      </w:r>
      <w:r w:rsidR="00C66888" w:rsidRPr="00C66888">
        <w:rPr>
          <w:rFonts w:eastAsia="Calibri"/>
          <w:i/>
          <w:iCs/>
        </w:rPr>
        <w:t xml:space="preserve">Email: </w:t>
      </w:r>
      <w:r w:rsidR="00C66888" w:rsidRPr="00C66888">
        <w:rPr>
          <w:rFonts w:ascii="Freight Sans Pro W00" w:hAnsi="Freight Sans Pro W00"/>
          <w:i/>
          <w:iCs/>
          <w:color w:val="000000" w:themeColor="text1"/>
          <w:u w:val="single"/>
        </w:rPr>
        <w:t>DS@</w:t>
      </w:r>
      <w:r w:rsidR="00472733">
        <w:rPr>
          <w:rFonts w:ascii="Freight Sans Pro W00" w:hAnsi="Freight Sans Pro W00"/>
          <w:i/>
          <w:iCs/>
          <w:color w:val="000000" w:themeColor="text1"/>
          <w:u w:val="single"/>
        </w:rPr>
        <w:t>Wheeling</w:t>
      </w:r>
      <w:r w:rsidR="00C66888" w:rsidRPr="00C66888">
        <w:rPr>
          <w:rFonts w:ascii="Freight Sans Pro W00" w:hAnsi="Freight Sans Pro W00"/>
          <w:i/>
          <w:iCs/>
          <w:color w:val="000000" w:themeColor="text1"/>
          <w:u w:val="single"/>
        </w:rPr>
        <w:t>.edu</w:t>
      </w:r>
      <w:r w:rsidRPr="00C66888">
        <w:rPr>
          <w:rFonts w:eastAsia="Calibri"/>
          <w:b/>
          <w:bCs/>
          <w:i/>
          <w:iCs/>
          <w:color w:val="000000" w:themeColor="text1"/>
        </w:rPr>
        <w:t xml:space="preserve"> </w:t>
      </w:r>
    </w:p>
    <w:p w14:paraId="50A8B513" w14:textId="77777777" w:rsidR="00D46698" w:rsidRDefault="008D04B7" w:rsidP="00D46698">
      <w:pPr>
        <w:pStyle w:val="Bodytext1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0" w:line="254" w:lineRule="auto"/>
        <w:jc w:val="center"/>
        <w:rPr>
          <w:i/>
          <w:iCs/>
          <w:sz w:val="18"/>
          <w:szCs w:val="18"/>
        </w:rPr>
      </w:pPr>
      <w:r w:rsidRPr="00885E12">
        <w:rPr>
          <w:i/>
          <w:iCs/>
          <w:sz w:val="18"/>
          <w:szCs w:val="18"/>
        </w:rPr>
        <w:t>As part of the review to evaluate the request for a reasonable accommodation, this information will be shared with</w:t>
      </w:r>
    </w:p>
    <w:p w14:paraId="72967D7D" w14:textId="0BFBA9AB" w:rsidR="008D04B7" w:rsidRPr="00885E12" w:rsidRDefault="00D46698" w:rsidP="00D46698">
      <w:pPr>
        <w:pStyle w:val="Bodytext1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0" w:line="254" w:lineRule="auto"/>
        <w:jc w:val="center"/>
        <w:rPr>
          <w:sz w:val="18"/>
          <w:szCs w:val="18"/>
        </w:rPr>
      </w:pPr>
      <w:r w:rsidRPr="00D46698">
        <w:rPr>
          <w:i/>
          <w:iCs/>
          <w:sz w:val="18"/>
          <w:szCs w:val="18"/>
        </w:rPr>
        <w:t>Judy Bilyeu, Campus Nurse, Wheeling University</w:t>
      </w:r>
      <w:r w:rsidR="008D04B7" w:rsidRPr="00D46698">
        <w:rPr>
          <w:i/>
          <w:iCs/>
          <w:sz w:val="18"/>
          <w:szCs w:val="18"/>
        </w:rPr>
        <w:t xml:space="preserve"> Health Center</w:t>
      </w:r>
      <w:r w:rsidRPr="00D46698">
        <w:rPr>
          <w:i/>
          <w:iCs/>
          <w:sz w:val="18"/>
          <w:szCs w:val="18"/>
        </w:rPr>
        <w:t>.</w:t>
      </w:r>
    </w:p>
    <w:p w14:paraId="125923F1" w14:textId="77777777" w:rsidR="008D04B7" w:rsidRPr="00885E12" w:rsidRDefault="008D04B7" w:rsidP="008D04B7">
      <w:pPr>
        <w:pStyle w:val="Bodytext10"/>
        <w:pBdr>
          <w:top w:val="single" w:sz="0" w:space="5" w:color="BFBFBF"/>
          <w:left w:val="single" w:sz="0" w:space="0" w:color="BFBFBF"/>
          <w:bottom w:val="single" w:sz="0" w:space="4" w:color="BFBFBF"/>
          <w:right w:val="single" w:sz="0" w:space="0" w:color="BFBFBF"/>
        </w:pBdr>
        <w:shd w:val="clear" w:color="auto" w:fill="BFBFBF"/>
        <w:spacing w:after="94"/>
        <w:jc w:val="center"/>
        <w:rPr>
          <w:b/>
        </w:rPr>
      </w:pPr>
      <w:r w:rsidRPr="00885E12">
        <w:rPr>
          <w:b/>
        </w:rPr>
        <w:lastRenderedPageBreak/>
        <w:t>EMOTIONAL SUPPORT ANIMALS (ESA)</w:t>
      </w:r>
    </w:p>
    <w:p w14:paraId="00C48E06" w14:textId="77777777" w:rsidR="008D04B7" w:rsidRPr="00885E12" w:rsidRDefault="008D04B7" w:rsidP="008D04B7">
      <w:pPr>
        <w:pStyle w:val="Bodytext10"/>
        <w:pBdr>
          <w:top w:val="single" w:sz="4" w:space="2" w:color="E6E6E6"/>
          <w:left w:val="single" w:sz="4" w:space="0" w:color="E6E6E6"/>
          <w:bottom w:val="single" w:sz="4" w:space="3" w:color="E6E6E6"/>
          <w:right w:val="single" w:sz="4" w:space="0" w:color="E6E6E6"/>
        </w:pBdr>
        <w:shd w:val="clear" w:color="auto" w:fill="E6E6E6"/>
        <w:spacing w:line="257" w:lineRule="auto"/>
      </w:pPr>
      <w:r w:rsidRPr="00885E12">
        <w:t>* As part of your treatment of this student, are you recommending an emotional support animal (ESA) as an accommodation to the stu</w:t>
      </w:r>
      <w:r w:rsidRPr="00885E12">
        <w:rPr>
          <w:i/>
          <w:iCs/>
        </w:rPr>
        <w:t>d</w:t>
      </w:r>
      <w:r w:rsidRPr="00885E12">
        <w:t>ent's on-campus ho</w:t>
      </w:r>
      <w:r w:rsidRPr="00885E12">
        <w:rPr>
          <w:i/>
          <w:iCs/>
        </w:rPr>
        <w:t>u</w:t>
      </w:r>
      <w:r w:rsidRPr="00885E12">
        <w:t xml:space="preserve">sing? If so, please complete the questions below. </w:t>
      </w:r>
    </w:p>
    <w:p w14:paraId="0F893BDF" w14:textId="77777777" w:rsidR="008D04B7" w:rsidRPr="00885E12" w:rsidRDefault="008D04B7" w:rsidP="008D04B7">
      <w:pPr>
        <w:pStyle w:val="Bodytext10"/>
        <w:pBdr>
          <w:top w:val="single" w:sz="4" w:space="2" w:color="E6E6E6"/>
          <w:left w:val="single" w:sz="4" w:space="0" w:color="E6E6E6"/>
          <w:bottom w:val="single" w:sz="4" w:space="3" w:color="E6E6E6"/>
          <w:right w:val="single" w:sz="4" w:space="0" w:color="E6E6E6"/>
        </w:pBdr>
        <w:shd w:val="clear" w:color="auto" w:fill="E6E6E6"/>
        <w:spacing w:after="0"/>
      </w:pPr>
      <w:r w:rsidRPr="00885E12">
        <w:rPr>
          <w:i/>
          <w:iCs/>
        </w:rPr>
        <w:t>What is an ESA? An Emotional Support Animal is one that can be kept in residence as prescribed for a person with a disability as a reasonable accommodation to provide him/her an equal opportunity to use and enjoy University  housing.  Such requirement must be documented by a medical and/or mental health professional as needed due to one or more identified symptoms or effects of the person's disability.</w:t>
      </w:r>
    </w:p>
    <w:p w14:paraId="1ECA9CA0" w14:textId="77777777" w:rsidR="008D04B7" w:rsidRPr="00885E12" w:rsidRDefault="008D04B7" w:rsidP="008D04B7">
      <w:pPr>
        <w:pStyle w:val="Bodytext10"/>
        <w:shd w:val="clear" w:color="auto" w:fill="auto"/>
        <w:tabs>
          <w:tab w:val="left" w:pos="760"/>
        </w:tabs>
        <w:spacing w:after="580" w:line="240" w:lineRule="auto"/>
        <w:ind w:left="720"/>
      </w:pPr>
    </w:p>
    <w:p w14:paraId="5DE77775" w14:textId="188F64FC" w:rsidR="008D04B7" w:rsidRPr="00885E12" w:rsidRDefault="008D04B7" w:rsidP="008D04B7">
      <w:pPr>
        <w:pStyle w:val="Bodytext10"/>
        <w:numPr>
          <w:ilvl w:val="0"/>
          <w:numId w:val="3"/>
        </w:numPr>
        <w:shd w:val="clear" w:color="auto" w:fill="auto"/>
        <w:tabs>
          <w:tab w:val="left" w:pos="760"/>
        </w:tabs>
        <w:spacing w:after="580" w:line="240" w:lineRule="auto"/>
      </w:pPr>
      <w:bookmarkStart w:id="6" w:name="_Hlk53153230"/>
      <w:r w:rsidRPr="00885E12">
        <w:t>Are there other acceptable modalities of treatment (e.g. medication, CBT, etc.) aside from an ESA that</w:t>
      </w:r>
      <w:r w:rsidR="005100C2" w:rsidRPr="00885E12">
        <w:t>,</w:t>
      </w:r>
      <w:r w:rsidRPr="00885E12">
        <w:t xml:space="preserve"> </w:t>
      </w:r>
      <w:r w:rsidR="005100C2" w:rsidRPr="00885E12">
        <w:t xml:space="preserve">if </w:t>
      </w:r>
      <w:r w:rsidRPr="00885E12">
        <w:t>provided</w:t>
      </w:r>
      <w:r w:rsidR="005100C2" w:rsidRPr="00885E12">
        <w:t>, would treat one or more of the student’s symptoms at least as effectively as an ESA</w:t>
      </w:r>
      <w:r w:rsidRPr="00885E12">
        <w:t>?</w:t>
      </w:r>
      <w:bookmarkEnd w:id="6"/>
    </w:p>
    <w:p w14:paraId="13DEB715" w14:textId="77777777" w:rsidR="008D04B7" w:rsidRPr="00885E12" w:rsidRDefault="008D04B7" w:rsidP="008D04B7">
      <w:pPr>
        <w:pStyle w:val="Bodytext10"/>
        <w:shd w:val="clear" w:color="auto" w:fill="auto"/>
        <w:tabs>
          <w:tab w:val="left" w:pos="760"/>
        </w:tabs>
        <w:spacing w:after="580" w:line="240" w:lineRule="auto"/>
        <w:ind w:left="720"/>
      </w:pPr>
    </w:p>
    <w:p w14:paraId="62226E41" w14:textId="5021E4B9" w:rsidR="008D04B7" w:rsidRPr="00885E12" w:rsidRDefault="008D04B7" w:rsidP="008D04B7">
      <w:pPr>
        <w:pStyle w:val="Bodytext10"/>
        <w:numPr>
          <w:ilvl w:val="0"/>
          <w:numId w:val="3"/>
        </w:numPr>
        <w:shd w:val="clear" w:color="auto" w:fill="auto"/>
        <w:tabs>
          <w:tab w:val="left" w:pos="760"/>
        </w:tabs>
        <w:spacing w:after="580" w:line="240" w:lineRule="auto"/>
      </w:pPr>
      <w:r w:rsidRPr="00885E12">
        <w:t>What type of training, experience</w:t>
      </w:r>
      <w:r w:rsidR="00640E3E" w:rsidRPr="00885E12">
        <w:t>,</w:t>
      </w:r>
      <w:r w:rsidRPr="00885E12">
        <w:t xml:space="preserve"> or expertise do you have in including ESAs into your treatment plans with clients?</w:t>
      </w:r>
    </w:p>
    <w:p w14:paraId="5DEC9458" w14:textId="77777777" w:rsidR="008D04B7" w:rsidRPr="00885E12" w:rsidRDefault="008D04B7" w:rsidP="008D04B7">
      <w:pPr>
        <w:pStyle w:val="Bodytext10"/>
        <w:shd w:val="clear" w:color="auto" w:fill="auto"/>
        <w:tabs>
          <w:tab w:val="left" w:pos="760"/>
        </w:tabs>
        <w:spacing w:after="580" w:line="240" w:lineRule="auto"/>
        <w:ind w:left="720"/>
      </w:pPr>
    </w:p>
    <w:p w14:paraId="5803E0EA" w14:textId="56A45844" w:rsidR="008D04B7" w:rsidRPr="00885E12" w:rsidRDefault="008D04B7" w:rsidP="008D04B7">
      <w:pPr>
        <w:pStyle w:val="Bodytext10"/>
        <w:numPr>
          <w:ilvl w:val="0"/>
          <w:numId w:val="3"/>
        </w:numPr>
        <w:shd w:val="clear" w:color="auto" w:fill="auto"/>
        <w:tabs>
          <w:tab w:val="left" w:pos="760"/>
        </w:tabs>
        <w:spacing w:after="580" w:line="240" w:lineRule="auto"/>
      </w:pPr>
      <w:bookmarkStart w:id="7" w:name="_Hlk53153249"/>
      <w:r w:rsidRPr="00885E12">
        <w:t xml:space="preserve">Is there an identifiable and documented nexus between the </w:t>
      </w:r>
      <w:r w:rsidR="00640E3E" w:rsidRPr="00885E12">
        <w:t xml:space="preserve">student’s </w:t>
      </w:r>
      <w:r w:rsidRPr="00885E12">
        <w:t xml:space="preserve">disability and the assistance that </w:t>
      </w:r>
      <w:r w:rsidR="00640E3E" w:rsidRPr="00885E12">
        <w:t>an ESA is expected</w:t>
      </w:r>
      <w:r w:rsidRPr="00885E12">
        <w:t xml:space="preserve"> </w:t>
      </w:r>
      <w:r w:rsidR="00640E3E" w:rsidRPr="00885E12">
        <w:t xml:space="preserve">to </w:t>
      </w:r>
      <w:r w:rsidRPr="00885E12">
        <w:t xml:space="preserve">provide? </w:t>
      </w:r>
      <w:r w:rsidR="00D312F5" w:rsidRPr="00885E12">
        <w:t xml:space="preserve"> If yes, please explain.</w:t>
      </w:r>
      <w:bookmarkEnd w:id="7"/>
    </w:p>
    <w:p w14:paraId="27D84EE5" w14:textId="77777777" w:rsidR="008D04B7" w:rsidRPr="00885E12" w:rsidRDefault="008D04B7" w:rsidP="008D04B7">
      <w:pPr>
        <w:pStyle w:val="Bodytext10"/>
        <w:shd w:val="clear" w:color="auto" w:fill="auto"/>
        <w:tabs>
          <w:tab w:val="left" w:pos="760"/>
        </w:tabs>
        <w:spacing w:after="580" w:line="240" w:lineRule="auto"/>
        <w:ind w:left="720"/>
      </w:pPr>
    </w:p>
    <w:p w14:paraId="30577186" w14:textId="1F0030E3" w:rsidR="008D04B7" w:rsidRPr="00885E12" w:rsidRDefault="008D04B7" w:rsidP="008D04B7">
      <w:pPr>
        <w:pStyle w:val="Bodytext10"/>
        <w:numPr>
          <w:ilvl w:val="0"/>
          <w:numId w:val="3"/>
        </w:numPr>
        <w:shd w:val="clear" w:color="auto" w:fill="auto"/>
        <w:tabs>
          <w:tab w:val="left" w:pos="760"/>
        </w:tabs>
        <w:spacing w:after="580" w:line="240" w:lineRule="auto"/>
      </w:pPr>
      <w:r w:rsidRPr="00885E12">
        <w:t>Is there evidence</w:t>
      </w:r>
      <w:r w:rsidR="004E3C56" w:rsidRPr="00885E12">
        <w:t xml:space="preserve">, clinical or otherwise, </w:t>
      </w:r>
      <w:r w:rsidRPr="00885E12">
        <w:t xml:space="preserve">that an ESA has helped </w:t>
      </w:r>
      <w:r w:rsidR="004E3C56" w:rsidRPr="00885E12">
        <w:t xml:space="preserve">the </w:t>
      </w:r>
      <w:r w:rsidRPr="00885E12">
        <w:t>student?</w:t>
      </w:r>
      <w:r w:rsidR="00D312F5" w:rsidRPr="00885E12">
        <w:t xml:space="preserve"> If yes, please explain.</w:t>
      </w:r>
    </w:p>
    <w:p w14:paraId="25AADC5A" w14:textId="77777777" w:rsidR="008D04B7" w:rsidRPr="00885E12" w:rsidRDefault="008D04B7" w:rsidP="008D04B7">
      <w:pPr>
        <w:pStyle w:val="Bodytext10"/>
        <w:shd w:val="clear" w:color="auto" w:fill="auto"/>
        <w:tabs>
          <w:tab w:val="left" w:pos="760"/>
        </w:tabs>
        <w:spacing w:after="580" w:line="240" w:lineRule="auto"/>
        <w:ind w:left="720"/>
      </w:pPr>
    </w:p>
    <w:p w14:paraId="26D424CA" w14:textId="41B74DE0" w:rsidR="008D04B7" w:rsidRPr="00885E12" w:rsidRDefault="008D04B7" w:rsidP="008D04B7">
      <w:pPr>
        <w:pStyle w:val="Bodytext10"/>
        <w:numPr>
          <w:ilvl w:val="0"/>
          <w:numId w:val="3"/>
        </w:numPr>
        <w:shd w:val="clear" w:color="auto" w:fill="auto"/>
        <w:tabs>
          <w:tab w:val="left" w:pos="760"/>
        </w:tabs>
        <w:spacing w:after="580" w:line="240" w:lineRule="auto"/>
      </w:pPr>
      <w:bookmarkStart w:id="8" w:name="_Hlk53153619"/>
      <w:r w:rsidRPr="00885E12">
        <w:t xml:space="preserve">Does </w:t>
      </w:r>
      <w:r w:rsidR="0001768E" w:rsidRPr="00885E12">
        <w:t>the</w:t>
      </w:r>
      <w:r w:rsidRPr="00885E12">
        <w:t xml:space="preserve"> student have a condition </w:t>
      </w:r>
      <w:r w:rsidR="004E3C56" w:rsidRPr="00885E12">
        <w:t xml:space="preserve">that you expect to </w:t>
      </w:r>
      <w:r w:rsidR="00D312F5" w:rsidRPr="00885E12">
        <w:t>prevent the student from caring for the animal? If yes, please explain.</w:t>
      </w:r>
      <w:bookmarkEnd w:id="8"/>
    </w:p>
    <w:p w14:paraId="339426C9" w14:textId="77777777" w:rsidR="008D04B7" w:rsidRPr="00885E12" w:rsidRDefault="008D04B7" w:rsidP="008D04B7">
      <w:pPr>
        <w:pStyle w:val="Bodytext10"/>
        <w:shd w:val="clear" w:color="auto" w:fill="auto"/>
        <w:tabs>
          <w:tab w:val="left" w:pos="760"/>
        </w:tabs>
        <w:spacing w:after="580" w:line="240" w:lineRule="auto"/>
        <w:ind w:left="720"/>
      </w:pPr>
    </w:p>
    <w:p w14:paraId="6095C20D" w14:textId="77777777" w:rsidR="008D04B7" w:rsidRPr="00885E12" w:rsidRDefault="008D04B7" w:rsidP="00457985">
      <w:pPr>
        <w:pStyle w:val="Bodytext10"/>
        <w:shd w:val="clear" w:color="auto" w:fill="auto"/>
        <w:tabs>
          <w:tab w:val="left" w:pos="760"/>
        </w:tabs>
        <w:spacing w:after="580" w:line="240" w:lineRule="auto"/>
      </w:pPr>
    </w:p>
    <w:p w14:paraId="6C4267FA" w14:textId="2ED1401C" w:rsidR="008D04B7" w:rsidRPr="00885E12" w:rsidRDefault="008D04B7" w:rsidP="008D04B7">
      <w:pPr>
        <w:pStyle w:val="Bodytext10"/>
        <w:numPr>
          <w:ilvl w:val="0"/>
          <w:numId w:val="3"/>
        </w:numPr>
        <w:shd w:val="clear" w:color="auto" w:fill="auto"/>
        <w:tabs>
          <w:tab w:val="left" w:pos="760"/>
        </w:tabs>
        <w:spacing w:after="580" w:line="240" w:lineRule="auto"/>
      </w:pPr>
      <w:bookmarkStart w:id="9" w:name="_Hlk53153655"/>
      <w:r w:rsidRPr="00885E12">
        <w:lastRenderedPageBreak/>
        <w:t xml:space="preserve">Have you discussed </w:t>
      </w:r>
      <w:r w:rsidR="00C10E72" w:rsidRPr="00885E12">
        <w:t xml:space="preserve">with the student </w:t>
      </w:r>
      <w:r w:rsidRPr="00885E12">
        <w:t xml:space="preserve">the responsibilities associated with properly caring for an animal while </w:t>
      </w:r>
      <w:r w:rsidR="006D0E1D" w:rsidRPr="00885E12">
        <w:t xml:space="preserve">the student is </w:t>
      </w:r>
      <w:r w:rsidRPr="00885E12">
        <w:t xml:space="preserve">engaged in typical college activities and residing in campus housing? Do you believe those responsibilities might exacerbate the student's symptoms in any way? </w:t>
      </w:r>
      <w:r w:rsidR="00BE4A9A" w:rsidRPr="00885E12">
        <w:t>(</w:t>
      </w:r>
      <w:r w:rsidRPr="00885E12">
        <w:t>Note: An ESA is permitted only in the student's residential room and may not accompany the student in public spaces in residential communities or across campus.</w:t>
      </w:r>
      <w:r w:rsidR="00BE4A9A" w:rsidRPr="00885E12">
        <w:t>)</w:t>
      </w:r>
      <w:r w:rsidRPr="00885E12">
        <w:t xml:space="preserve"> </w:t>
      </w:r>
      <w:r w:rsidR="00BE4A9A" w:rsidRPr="00885E12">
        <w:t xml:space="preserve"> If yes, please explain.,</w:t>
      </w:r>
      <w:bookmarkEnd w:id="9"/>
    </w:p>
    <w:p w14:paraId="4A9BDA4E" w14:textId="77777777" w:rsidR="008D04B7" w:rsidRPr="00885E12" w:rsidRDefault="008D04B7" w:rsidP="008D04B7">
      <w:pPr>
        <w:pStyle w:val="Bodytext10"/>
        <w:shd w:val="clear" w:color="auto" w:fill="auto"/>
        <w:tabs>
          <w:tab w:val="left" w:pos="760"/>
        </w:tabs>
        <w:spacing w:after="580" w:line="240" w:lineRule="auto"/>
        <w:ind w:left="720"/>
      </w:pPr>
    </w:p>
    <w:p w14:paraId="5812BF2C" w14:textId="77777777" w:rsidR="008D04B7" w:rsidRPr="00885E12" w:rsidRDefault="008D04B7" w:rsidP="008D04B7">
      <w:pPr>
        <w:pStyle w:val="Bodytext10"/>
        <w:shd w:val="clear" w:color="auto" w:fill="auto"/>
        <w:tabs>
          <w:tab w:val="left" w:pos="760"/>
        </w:tabs>
        <w:spacing w:after="580" w:line="240" w:lineRule="auto"/>
        <w:ind w:left="720"/>
      </w:pPr>
    </w:p>
    <w:p w14:paraId="623CD6D8" w14:textId="72A3CE06" w:rsidR="001E4E7E" w:rsidRPr="00885E12" w:rsidRDefault="008D04B7" w:rsidP="0011768C">
      <w:pPr>
        <w:pStyle w:val="Bodytext10"/>
        <w:shd w:val="clear" w:color="auto" w:fill="auto"/>
        <w:tabs>
          <w:tab w:val="left" w:pos="8477"/>
          <w:tab w:val="left" w:pos="10118"/>
        </w:tabs>
        <w:spacing w:line="240" w:lineRule="auto"/>
      </w:pPr>
      <w:r w:rsidRPr="00885E12">
        <w:rPr>
          <w:b/>
          <w:bCs/>
        </w:rPr>
        <w:t>Provider Signature:</w:t>
      </w:r>
      <w:r w:rsidRPr="00885E12">
        <w:rPr>
          <w:b/>
          <w:bCs/>
          <w:u w:val="single"/>
        </w:rPr>
        <w:t xml:space="preserve"> </w:t>
      </w:r>
      <w:r w:rsidRPr="00885E12">
        <w:rPr>
          <w:b/>
          <w:bCs/>
          <w:u w:val="single"/>
        </w:rPr>
        <w:tab/>
      </w:r>
      <w:r w:rsidRPr="00885E12">
        <w:rPr>
          <w:b/>
          <w:bCs/>
        </w:rPr>
        <w:t>Date:</w:t>
      </w:r>
      <w:r w:rsidRPr="00885E12">
        <w:rPr>
          <w:b/>
          <w:bCs/>
          <w:u w:val="single"/>
        </w:rPr>
        <w:t xml:space="preserve"> </w:t>
      </w:r>
      <w:r w:rsidRPr="00885E12">
        <w:rPr>
          <w:b/>
          <w:bCs/>
          <w:u w:val="single"/>
        </w:rPr>
        <w:tab/>
      </w:r>
    </w:p>
    <w:sectPr w:rsidR="001E4E7E" w:rsidRPr="00885E12" w:rsidSect="00457985">
      <w:headerReference w:type="default" r:id="rId13"/>
      <w:pgSz w:w="12240" w:h="15840"/>
      <w:pgMar w:top="1258" w:right="702" w:bottom="1181" w:left="638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3339F" w14:textId="77777777" w:rsidR="00504A8B" w:rsidRDefault="00504A8B">
      <w:r>
        <w:separator/>
      </w:r>
    </w:p>
  </w:endnote>
  <w:endnote w:type="continuationSeparator" w:id="0">
    <w:p w14:paraId="28912709" w14:textId="77777777" w:rsidR="00504A8B" w:rsidRDefault="00504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Freight Sans Pro W00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5093B" w14:textId="77777777" w:rsidR="00D0120E" w:rsidRDefault="00D012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A146D" w14:textId="64C9AF47" w:rsidR="00885E12" w:rsidRDefault="00885E12">
    <w:pPr>
      <w:pStyle w:val="Footer"/>
      <w:rPr>
        <w:rStyle w:val="PageNumber"/>
      </w:rPr>
    </w:pPr>
    <w:r>
      <w:ptab w:relativeTo="margin" w:alignment="center" w:leader="none"/>
    </w:r>
    <w:r w:rsidRPr="00457985">
      <w:rPr>
        <w:rStyle w:val="PageNumber"/>
      </w:rPr>
      <w:fldChar w:fldCharType="begin"/>
    </w:r>
    <w:r w:rsidRPr="00457985">
      <w:rPr>
        <w:rStyle w:val="PageNumber"/>
      </w:rPr>
      <w:instrText xml:space="preserve"> PAGE  \* MERGEFORMAT </w:instrText>
    </w:r>
    <w:r w:rsidRPr="00457985">
      <w:rPr>
        <w:rStyle w:val="PageNumber"/>
      </w:rPr>
      <w:fldChar w:fldCharType="separate"/>
    </w:r>
    <w:r w:rsidRPr="00457985">
      <w:rPr>
        <w:rStyle w:val="PageNumber"/>
      </w:rPr>
      <w:t>3</w:t>
    </w:r>
    <w:r w:rsidRPr="00457985">
      <w:rPr>
        <w:rStyle w:val="PageNumber"/>
      </w:rPr>
      <w:fldChar w:fldCharType="end"/>
    </w:r>
  </w:p>
  <w:p w14:paraId="28562504" w14:textId="5696C8AE" w:rsidR="00885E12" w:rsidRDefault="00885E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9AD7D" w14:textId="1783E4A3" w:rsidR="00885E12" w:rsidRDefault="00885E12">
    <w:pPr>
      <w:pStyle w:val="Footer"/>
    </w:pPr>
    <w:r w:rsidRPr="00294EA8">
      <w:rPr>
        <w:rStyle w:val="DocID"/>
      </w:rPr>
      <w:fldChar w:fldCharType="begin"/>
    </w:r>
    <w:r w:rsidRPr="00294EA8">
      <w:rPr>
        <w:rStyle w:val="DocID"/>
      </w:rPr>
      <w:instrText xml:space="preserve"> DOCPROPERTY "DocID" \* MERGEFORMAT </w:instrText>
    </w:r>
    <w:r w:rsidRPr="00294EA8">
      <w:rPr>
        <w:rStyle w:val="DocID"/>
      </w:rPr>
      <w:fldChar w:fldCharType="separate"/>
    </w:r>
    <w:r w:rsidRPr="00E45206">
      <w:rPr>
        <w:rStyle w:val="DocID"/>
      </w:rPr>
      <w:t>37422879.3</w:t>
    </w:r>
    <w:r w:rsidRPr="00294EA8">
      <w:rPr>
        <w:rStyle w:val="DocI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48413" w14:textId="77777777" w:rsidR="00504A8B" w:rsidRDefault="00504A8B">
      <w:r>
        <w:separator/>
      </w:r>
    </w:p>
  </w:footnote>
  <w:footnote w:type="continuationSeparator" w:id="0">
    <w:p w14:paraId="57B5CF88" w14:textId="77777777" w:rsidR="00504A8B" w:rsidRDefault="00504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E8A94" w14:textId="77777777" w:rsidR="00D0120E" w:rsidRDefault="00D012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DAEB6" w14:textId="77777777" w:rsidR="00D0120E" w:rsidRDefault="00D012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CDFE8" w14:textId="77777777" w:rsidR="00D0120E" w:rsidRDefault="00D0120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85018" w14:textId="354F002B" w:rsidR="00885E12" w:rsidRDefault="00885E12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966EF"/>
    <w:multiLevelType w:val="multilevel"/>
    <w:tmpl w:val="F95A9BDE"/>
    <w:lvl w:ilvl="0">
      <w:start w:val="1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44C56BA6"/>
    <w:multiLevelType w:val="multilevel"/>
    <w:tmpl w:val="FE34A6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815E70"/>
    <w:multiLevelType w:val="multilevel"/>
    <w:tmpl w:val="25C8C920"/>
    <w:lvl w:ilvl="0">
      <w:start w:val="1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7F6F16B0"/>
    <w:multiLevelType w:val="hybridMultilevel"/>
    <w:tmpl w:val="2C26F28C"/>
    <w:lvl w:ilvl="0" w:tplc="7CAA1DF8">
      <w:start w:val="1"/>
      <w:numFmt w:val="decimal"/>
      <w:lvlRestart w:val="0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IDClientMatter" w:val="False"/>
    <w:docVar w:name="DocIDType" w:val="AllPages"/>
    <w:docVar w:name="LegacyDocIDRemoved" w:val="True"/>
  </w:docVars>
  <w:rsids>
    <w:rsidRoot w:val="001E4E7E"/>
    <w:rsid w:val="0001768E"/>
    <w:rsid w:val="00036097"/>
    <w:rsid w:val="00067E95"/>
    <w:rsid w:val="000905FD"/>
    <w:rsid w:val="00094489"/>
    <w:rsid w:val="000C6603"/>
    <w:rsid w:val="0011768C"/>
    <w:rsid w:val="001E4E7E"/>
    <w:rsid w:val="002051F1"/>
    <w:rsid w:val="00205C36"/>
    <w:rsid w:val="00245972"/>
    <w:rsid w:val="00294EA8"/>
    <w:rsid w:val="003553F2"/>
    <w:rsid w:val="0039055E"/>
    <w:rsid w:val="003D7C40"/>
    <w:rsid w:val="003F1849"/>
    <w:rsid w:val="0045758D"/>
    <w:rsid w:val="00457985"/>
    <w:rsid w:val="00472733"/>
    <w:rsid w:val="004E3C56"/>
    <w:rsid w:val="00503B0A"/>
    <w:rsid w:val="00504A8B"/>
    <w:rsid w:val="005100C2"/>
    <w:rsid w:val="00640E3E"/>
    <w:rsid w:val="006D0E1D"/>
    <w:rsid w:val="00885E12"/>
    <w:rsid w:val="008D04B7"/>
    <w:rsid w:val="00A3621B"/>
    <w:rsid w:val="00AA05B5"/>
    <w:rsid w:val="00AD324B"/>
    <w:rsid w:val="00B33F76"/>
    <w:rsid w:val="00B64EF0"/>
    <w:rsid w:val="00B86CF6"/>
    <w:rsid w:val="00BB7E02"/>
    <w:rsid w:val="00BE4A9A"/>
    <w:rsid w:val="00C10E72"/>
    <w:rsid w:val="00C221B0"/>
    <w:rsid w:val="00C64009"/>
    <w:rsid w:val="00C66888"/>
    <w:rsid w:val="00CC57B4"/>
    <w:rsid w:val="00D0120E"/>
    <w:rsid w:val="00D2463D"/>
    <w:rsid w:val="00D312F5"/>
    <w:rsid w:val="00D46698"/>
    <w:rsid w:val="00E36394"/>
    <w:rsid w:val="00E45206"/>
    <w:rsid w:val="00FA3D20"/>
    <w:rsid w:val="00FA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6F760D"/>
  <w15:docId w15:val="{1252DF45-14F4-454A-AC46-C2D07F59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1">
    <w:name w:val="Heading #1|1_"/>
    <w:basedOn w:val="DefaultParagraphFont"/>
    <w:link w:val="Heading110"/>
    <w:rPr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21">
    <w:name w:val="Heading #2|1_"/>
    <w:basedOn w:val="DefaultParagraphFont"/>
    <w:link w:val="Heading21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1">
    <w:name w:val="Body text|1_"/>
    <w:basedOn w:val="DefaultParagraphFont"/>
    <w:link w:val="Bodytext1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|1_"/>
    <w:basedOn w:val="DefaultParagraphFont"/>
    <w:link w:val="Headerorfooter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1">
    <w:name w:val="Table caption|1_"/>
    <w:basedOn w:val="DefaultParagraphFont"/>
    <w:link w:val="Tablecaption1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Other1">
    <w:name w:val="Other|1_"/>
    <w:basedOn w:val="DefaultParagraphFont"/>
    <w:link w:val="Other1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Heading110">
    <w:name w:val="Heading #1|1"/>
    <w:basedOn w:val="Normal"/>
    <w:link w:val="Heading11"/>
    <w:pPr>
      <w:shd w:val="clear" w:color="auto" w:fill="FFFFFF"/>
      <w:spacing w:after="160"/>
      <w:jc w:val="center"/>
      <w:outlineLvl w:val="0"/>
    </w:pPr>
    <w:rPr>
      <w:b/>
      <w:bCs/>
      <w:sz w:val="32"/>
      <w:szCs w:val="32"/>
    </w:rPr>
  </w:style>
  <w:style w:type="paragraph" w:customStyle="1" w:styleId="Heading210">
    <w:name w:val="Heading #2|1"/>
    <w:basedOn w:val="Normal"/>
    <w:link w:val="Heading21"/>
    <w:pPr>
      <w:shd w:val="clear" w:color="auto" w:fill="FFFFFF"/>
      <w:spacing w:after="160"/>
      <w:jc w:val="center"/>
      <w:outlineLvl w:val="1"/>
    </w:pPr>
    <w:rPr>
      <w:b/>
      <w:bCs/>
      <w:sz w:val="28"/>
      <w:szCs w:val="28"/>
    </w:rPr>
  </w:style>
  <w:style w:type="paragraph" w:customStyle="1" w:styleId="Bodytext10">
    <w:name w:val="Body text|1"/>
    <w:basedOn w:val="Normal"/>
    <w:link w:val="Bodytext1"/>
    <w:pPr>
      <w:shd w:val="clear" w:color="auto" w:fill="FFFFFF"/>
      <w:spacing w:after="160" w:line="271" w:lineRule="auto"/>
    </w:pPr>
    <w:rPr>
      <w:sz w:val="22"/>
      <w:szCs w:val="22"/>
    </w:rPr>
  </w:style>
  <w:style w:type="paragraph" w:customStyle="1" w:styleId="Headerorfooter10">
    <w:name w:val="Header or footer|1"/>
    <w:basedOn w:val="Normal"/>
    <w:link w:val="Headerorfooter1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Tablecaption10">
    <w:name w:val="Table caption|1"/>
    <w:basedOn w:val="Normal"/>
    <w:link w:val="Tablecaption1"/>
    <w:pPr>
      <w:shd w:val="clear" w:color="auto" w:fill="FFFFFF"/>
    </w:pPr>
    <w:rPr>
      <w:sz w:val="22"/>
      <w:szCs w:val="22"/>
    </w:rPr>
  </w:style>
  <w:style w:type="paragraph" w:customStyle="1" w:styleId="Other10">
    <w:name w:val="Other|1"/>
    <w:basedOn w:val="Normal"/>
    <w:link w:val="Other1"/>
    <w:pPr>
      <w:shd w:val="clear" w:color="auto" w:fill="FFFFFF"/>
      <w:spacing w:after="160" w:line="271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A3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D20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A3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D20"/>
    <w:rPr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1176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6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68C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6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68C"/>
    <w:rPr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6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68C"/>
    <w:rPr>
      <w:rFonts w:ascii="Segoe UI" w:hAnsi="Segoe UI" w:cs="Segoe UI"/>
      <w:color w:val="000000"/>
      <w:sz w:val="18"/>
      <w:szCs w:val="18"/>
    </w:rPr>
  </w:style>
  <w:style w:type="character" w:customStyle="1" w:styleId="DocID">
    <w:name w:val="DocID"/>
    <w:basedOn w:val="DefaultParagraphFont"/>
    <w:rsid w:val="00205C36"/>
    <w:rPr>
      <w:rFonts w:ascii="Times New Roman" w:hAnsi="Times New Roman" w:cs="Times New Roman"/>
      <w:b w:val="0"/>
      <w:i w:val="0"/>
      <w:caps w:val="0"/>
      <w:vanish w:val="0"/>
      <w:color w:val="000000"/>
      <w:sz w:val="16"/>
      <w:u w:val="none"/>
    </w:rPr>
  </w:style>
  <w:style w:type="character" w:styleId="PageNumber">
    <w:name w:val="page number"/>
    <w:basedOn w:val="DefaultParagraphFont"/>
    <w:uiPriority w:val="99"/>
    <w:unhideWhenUsed/>
    <w:rsid w:val="00457985"/>
    <w:rPr>
      <w:rFonts w:ascii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Ginny Favede</cp:lastModifiedBy>
  <cp:revision>6</cp:revision>
  <dcterms:created xsi:type="dcterms:W3CDTF">2020-10-12T15:24:00Z</dcterms:created>
  <dcterms:modified xsi:type="dcterms:W3CDTF">2021-06-21T19:29:00Z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37422879.3</vt:lpwstr>
  </property>
</Properties>
</file>